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19" w:rsidRPr="0060456B" w:rsidRDefault="00CA1C19" w:rsidP="00CA1C19">
      <w:pPr>
        <w:pStyle w:val="1"/>
        <w:ind w:left="720" w:firstLine="0"/>
        <w:rPr>
          <w:rStyle w:val="FontStyle43"/>
          <w:b w:val="0"/>
          <w:sz w:val="26"/>
          <w:szCs w:val="26"/>
        </w:rPr>
      </w:pPr>
      <w:bookmarkStart w:id="0" w:name="_Toc437421565"/>
      <w:r w:rsidRPr="0060456B">
        <w:rPr>
          <w:rStyle w:val="FontStyle41"/>
          <w:rFonts w:ascii="Arial" w:hAnsi="Arial" w:cs="Arial"/>
          <w:sz w:val="26"/>
          <w:szCs w:val="26"/>
        </w:rPr>
        <w:t>Методическое руководство по составлению паспортов месторождений нефти и газа</w:t>
      </w:r>
      <w:bookmarkEnd w:id="0"/>
    </w:p>
    <w:p w:rsidR="00CA1C19" w:rsidRPr="0060456B" w:rsidRDefault="00CA1C19" w:rsidP="00CA1C19">
      <w:pPr>
        <w:pStyle w:val="Style7"/>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14.1 Паспорта на бумажном носителе составляются на бланках по форме в соответствии с приложением У.</w:t>
      </w:r>
    </w:p>
    <w:p w:rsidR="00CA1C19" w:rsidRPr="0060456B" w:rsidRDefault="00CA1C19" w:rsidP="00CA1C19">
      <w:pPr>
        <w:rPr>
          <w:rStyle w:val="FontStyle41"/>
        </w:rPr>
      </w:pPr>
    </w:p>
    <w:p w:rsidR="00CA1C19" w:rsidRPr="0060456B" w:rsidRDefault="00CA1C19" w:rsidP="00CA1C19">
      <w:pPr>
        <w:rPr>
          <w:rStyle w:val="FontStyle43"/>
          <w:sz w:val="24"/>
          <w:szCs w:val="24"/>
        </w:rPr>
      </w:pPr>
      <w:r w:rsidRPr="0060456B">
        <w:rPr>
          <w:rStyle w:val="FontStyle41"/>
        </w:rPr>
        <w:t>14.1.1 </w:t>
      </w:r>
      <w:r w:rsidRPr="0060456B">
        <w:rPr>
          <w:rStyle w:val="FontStyle43"/>
          <w:sz w:val="24"/>
          <w:szCs w:val="24"/>
        </w:rPr>
        <w:t xml:space="preserve">Часть 1 «Служебные данные» состоит из </w:t>
      </w:r>
      <w:r w:rsidRPr="0060456B">
        <w:rPr>
          <w:rStyle w:val="FontStyle41"/>
        </w:rPr>
        <w:t xml:space="preserve">5 </w:t>
      </w:r>
      <w:r w:rsidRPr="0060456B">
        <w:rPr>
          <w:rStyle w:val="FontStyle43"/>
          <w:sz w:val="24"/>
          <w:szCs w:val="24"/>
        </w:rPr>
        <w:t>аспектов.</w:t>
      </w:r>
    </w:p>
    <w:p w:rsidR="00CA1C19" w:rsidRPr="0060456B" w:rsidRDefault="00CA1C19" w:rsidP="00CA1C19">
      <w:pPr>
        <w:rPr>
          <w:rStyle w:val="FontStyle43"/>
          <w:sz w:val="24"/>
          <w:szCs w:val="24"/>
        </w:rPr>
      </w:pPr>
      <w:r w:rsidRPr="0060456B">
        <w:rPr>
          <w:rStyle w:val="FontStyle41"/>
        </w:rPr>
        <w:t>14.1.2 </w:t>
      </w:r>
      <w:r w:rsidRPr="0060456B">
        <w:rPr>
          <w:rStyle w:val="FontStyle43"/>
          <w:sz w:val="24"/>
          <w:szCs w:val="24"/>
        </w:rPr>
        <w:t xml:space="preserve">Аспекты </w:t>
      </w:r>
      <w:r w:rsidRPr="0060456B">
        <w:rPr>
          <w:rStyle w:val="FontStyle41"/>
        </w:rPr>
        <w:t xml:space="preserve">1-5 </w:t>
      </w:r>
      <w:r w:rsidRPr="0060456B">
        <w:rPr>
          <w:rStyle w:val="FontStyle43"/>
          <w:sz w:val="24"/>
          <w:szCs w:val="24"/>
        </w:rPr>
        <w:t>заполняются в Госгеолфонде.</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1"/>
        </w:rPr>
        <w:t>14.2 </w:t>
      </w:r>
      <w:r w:rsidRPr="0060456B">
        <w:rPr>
          <w:rStyle w:val="FontStyle43"/>
          <w:sz w:val="24"/>
          <w:szCs w:val="24"/>
        </w:rPr>
        <w:t xml:space="preserve">Часть </w:t>
      </w:r>
      <w:r w:rsidRPr="0060456B">
        <w:rPr>
          <w:rStyle w:val="FontStyle41"/>
        </w:rPr>
        <w:t xml:space="preserve">2 </w:t>
      </w:r>
      <w:r w:rsidRPr="0060456B">
        <w:rPr>
          <w:rStyle w:val="FontStyle43"/>
          <w:sz w:val="24"/>
          <w:szCs w:val="24"/>
        </w:rPr>
        <w:t xml:space="preserve">«Объект учета» состоит из </w:t>
      </w:r>
      <w:r w:rsidRPr="0060456B">
        <w:rPr>
          <w:rStyle w:val="FontStyle41"/>
        </w:rPr>
        <w:t xml:space="preserve">4 </w:t>
      </w:r>
      <w:r w:rsidRPr="0060456B">
        <w:rPr>
          <w:rStyle w:val="FontStyle43"/>
          <w:sz w:val="24"/>
          <w:szCs w:val="24"/>
        </w:rPr>
        <w:t>аспектов.</w:t>
      </w:r>
    </w:p>
    <w:p w:rsidR="00CA1C19" w:rsidRPr="0060456B" w:rsidRDefault="00CA1C19" w:rsidP="00CA1C19">
      <w:pPr>
        <w:rPr>
          <w:rStyle w:val="FontStyle43"/>
          <w:sz w:val="24"/>
          <w:szCs w:val="24"/>
        </w:rPr>
      </w:pPr>
      <w:r w:rsidRPr="0060456B">
        <w:rPr>
          <w:rStyle w:val="FontStyle41"/>
        </w:rPr>
        <w:t>14.2.1 </w:t>
      </w:r>
      <w:r w:rsidRPr="0060456B">
        <w:rPr>
          <w:rStyle w:val="FontStyle43"/>
          <w:sz w:val="24"/>
          <w:szCs w:val="24"/>
        </w:rPr>
        <w:t>Аспект 1</w:t>
      </w:r>
      <w:r w:rsidRPr="0060456B">
        <w:rPr>
          <w:rStyle w:val="FontStyle41"/>
        </w:rPr>
        <w:t xml:space="preserve">. </w:t>
      </w:r>
      <w:r w:rsidRPr="0060456B">
        <w:rPr>
          <w:rStyle w:val="FontStyle43"/>
          <w:sz w:val="24"/>
          <w:szCs w:val="24"/>
        </w:rPr>
        <w:t>«Название месторождения». Приводится полное (несокращенное) название месторождения. Аспект 1</w:t>
      </w:r>
      <w:r w:rsidRPr="0060456B">
        <w:rPr>
          <w:rStyle w:val="FontStyle41"/>
        </w:rPr>
        <w:t xml:space="preserve"> </w:t>
      </w:r>
      <w:r w:rsidRPr="0060456B">
        <w:rPr>
          <w:rStyle w:val="FontStyle43"/>
          <w:sz w:val="24"/>
          <w:szCs w:val="24"/>
        </w:rPr>
        <w:t>заполняется и в том случае, когда объектом учета является не месторождение, а его часть (участок, купол, поднятие и другое).</w:t>
      </w: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2.2 Аспект 2. «Синонимы названия месторождения». Приводятся полные (несокращенные) прочие названия месторождения, которые записываются подряд и разделяются запятыми.</w:t>
      </w:r>
    </w:p>
    <w:p w:rsidR="00CA1C19" w:rsidRPr="0060456B" w:rsidRDefault="00CA1C19" w:rsidP="00CA1C19">
      <w:pPr>
        <w:pStyle w:val="Style10"/>
      </w:pPr>
    </w:p>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Пример – Сосновское, Южно-Сосновское</w:t>
      </w:r>
    </w:p>
    <w:p w:rsidR="00CA1C19" w:rsidRPr="0060456B" w:rsidRDefault="00CA1C19" w:rsidP="00CA1C19">
      <w:pPr>
        <w:pStyle w:val="Style14"/>
      </w:pP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2.3</w:t>
      </w:r>
      <w:r w:rsidRPr="0060456B">
        <w:rPr>
          <w:rStyle w:val="FontStyle43"/>
          <w:sz w:val="24"/>
          <w:szCs w:val="24"/>
        </w:rPr>
        <w:tab/>
        <w:t>Аспект 3. «Название участка». Указывается полное (несокращенное) название части месторождения (участка, купола, поднятия и другое). Заполняется только в случае, когда паспорт составляется на часть месторождения (участок, купол, поднятие, блок и другое).</w:t>
      </w:r>
    </w:p>
    <w:p w:rsidR="00CA1C19" w:rsidRPr="0060456B" w:rsidRDefault="00CA1C19" w:rsidP="00CA1C19">
      <w:pPr>
        <w:pStyle w:val="Style10"/>
      </w:pPr>
    </w:p>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 xml:space="preserve">Пример – Давыдовское </w:t>
      </w:r>
      <w:r w:rsidRPr="003A44CF">
        <w:rPr>
          <w:rStyle w:val="FontStyle42"/>
          <w:rFonts w:ascii="Arial" w:hAnsi="Arial" w:cs="Arial"/>
          <w:sz w:val="22"/>
          <w:szCs w:val="22"/>
          <w:lang w:val="en-US"/>
        </w:rPr>
        <w:t>III</w:t>
      </w:r>
      <w:r w:rsidRPr="003A44CF">
        <w:rPr>
          <w:rStyle w:val="FontStyle42"/>
          <w:rFonts w:ascii="Arial" w:hAnsi="Arial" w:cs="Arial"/>
          <w:sz w:val="22"/>
          <w:szCs w:val="22"/>
        </w:rPr>
        <w:t xml:space="preserve"> блок – правильно, уч-к Давыдовский </w:t>
      </w:r>
      <w:r w:rsidRPr="003A44CF">
        <w:rPr>
          <w:rStyle w:val="FontStyle42"/>
          <w:rFonts w:ascii="Arial" w:hAnsi="Arial" w:cs="Arial"/>
          <w:sz w:val="22"/>
          <w:szCs w:val="22"/>
          <w:lang w:val="en-US"/>
        </w:rPr>
        <w:t>III</w:t>
      </w:r>
      <w:r w:rsidRPr="003A44CF">
        <w:rPr>
          <w:rStyle w:val="FontStyle42"/>
          <w:rFonts w:ascii="Arial" w:hAnsi="Arial" w:cs="Arial"/>
          <w:sz w:val="22"/>
          <w:szCs w:val="22"/>
        </w:rPr>
        <w:t xml:space="preserve"> блок – неправильно.</w:t>
      </w:r>
    </w:p>
    <w:p w:rsidR="00CA1C19" w:rsidRPr="0060456B" w:rsidRDefault="00CA1C19" w:rsidP="00CA1C19">
      <w:pPr>
        <w:pStyle w:val="Style14"/>
      </w:pP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2.4</w:t>
      </w:r>
      <w:r w:rsidRPr="0060456B">
        <w:rPr>
          <w:rStyle w:val="FontStyle43"/>
          <w:sz w:val="24"/>
          <w:szCs w:val="24"/>
        </w:rPr>
        <w:tab/>
        <w:t>Аспект 4. «Синонимы названия участка». Порядок и пример записи в соответствии с аспектом 2.</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3 Часть 3 «Нефтегазоносный регион» состоит из 4 аспектов.</w:t>
      </w: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3</w:t>
      </w:r>
      <w:r w:rsidRPr="0060456B">
        <w:rPr>
          <w:rStyle w:val="FontStyle41"/>
        </w:rPr>
        <w:t xml:space="preserve">.1 </w:t>
      </w:r>
      <w:r w:rsidRPr="0060456B">
        <w:rPr>
          <w:rStyle w:val="FontStyle43"/>
          <w:sz w:val="24"/>
          <w:szCs w:val="24"/>
        </w:rPr>
        <w:t>Аспекты 1-4. Указывается наименование нефтегазоносного региона.</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4 Часть 4 «Недропользование» состоит из 5 аспектов.</w:t>
      </w: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4</w:t>
      </w:r>
      <w:r w:rsidRPr="0060456B">
        <w:rPr>
          <w:rStyle w:val="FontStyle41"/>
        </w:rPr>
        <w:t>.1</w:t>
      </w:r>
      <w:r w:rsidRPr="0060456B">
        <w:rPr>
          <w:rStyle w:val="FontStyle41"/>
          <w:lang w:val="en-US"/>
        </w:rPr>
        <w:t> </w:t>
      </w:r>
      <w:r w:rsidRPr="0060456B">
        <w:rPr>
          <w:rStyle w:val="FontStyle43"/>
          <w:sz w:val="24"/>
          <w:szCs w:val="24"/>
        </w:rPr>
        <w:t>Аспект 1. «Ведомственная принадлежность или пользователь недр». Указывается полное или сокращенное название ведомственной принадлежности или пользователя недр.</w:t>
      </w:r>
    </w:p>
    <w:p w:rsidR="00CA1C19" w:rsidRPr="0060456B" w:rsidRDefault="00CA1C19" w:rsidP="00CA1C19">
      <w:pPr>
        <w:pStyle w:val="Style10"/>
      </w:pPr>
    </w:p>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Пример – Минприроды, Концерн «Белнефтехим».</w:t>
      </w:r>
    </w:p>
    <w:p w:rsidR="00CA1C19" w:rsidRPr="0060456B" w:rsidRDefault="00CA1C19" w:rsidP="00CA1C19">
      <w:pPr>
        <w:pStyle w:val="Style14"/>
      </w:pP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4.2 Аспект 2. «Организационно-правовая форма». Указывается организационно-правовая форма юридического лица.</w:t>
      </w:r>
    </w:p>
    <w:p w:rsidR="00CA1C19" w:rsidRPr="0060456B" w:rsidRDefault="00CA1C19" w:rsidP="00CA1C19">
      <w:pPr>
        <w:pStyle w:val="Style10"/>
      </w:pPr>
    </w:p>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Пример – ООО, ЗАО, РУП.</w:t>
      </w:r>
    </w:p>
    <w:p w:rsidR="00CA1C19" w:rsidRPr="0060456B" w:rsidRDefault="00CA1C19" w:rsidP="00CA1C19">
      <w:pPr>
        <w:pStyle w:val="Style14"/>
      </w:pP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4.3</w:t>
      </w:r>
      <w:r w:rsidRPr="0060456B">
        <w:rPr>
          <w:rStyle w:val="FontStyle43"/>
          <w:sz w:val="24"/>
          <w:szCs w:val="24"/>
        </w:rPr>
        <w:tab/>
        <w:t>Аспекты 3-5. Регистрационные данные лицензии. Серия, номер и вид лицензии, выданной пользователю недр.</w:t>
      </w:r>
    </w:p>
    <w:p w:rsidR="00CA1C19" w:rsidRPr="0060456B" w:rsidRDefault="00CA1C19" w:rsidP="00CA1C19">
      <w:pPr>
        <w:pStyle w:val="Style10"/>
      </w:pPr>
    </w:p>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Пример - 03.04.05. ВЛГ.00334.НЭ.</w:t>
      </w:r>
    </w:p>
    <w:p w:rsidR="00CA1C19" w:rsidRPr="0060456B" w:rsidRDefault="00CA1C19" w:rsidP="00CA1C19">
      <w:pPr>
        <w:pStyle w:val="Style17"/>
      </w:pP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5 Часть 5 «Разведывающая организация» состоит из 2 аспектов.</w:t>
      </w: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5</w:t>
      </w:r>
      <w:r w:rsidRPr="0060456B">
        <w:rPr>
          <w:rStyle w:val="FontStyle41"/>
        </w:rPr>
        <w:t>.1 </w:t>
      </w:r>
      <w:r w:rsidRPr="0060456B">
        <w:rPr>
          <w:rStyle w:val="FontStyle43"/>
          <w:sz w:val="24"/>
          <w:szCs w:val="24"/>
        </w:rPr>
        <w:t xml:space="preserve">Аспект 1. «Организация, предприятие». Записывается название организации, ведущей разведку на объекте или проводившей работы последней. Если разведку на объекте проводили одновременно две организации, то записываются наименования </w:t>
      </w:r>
      <w:r w:rsidRPr="0060456B">
        <w:rPr>
          <w:rStyle w:val="FontStyle43"/>
          <w:sz w:val="24"/>
          <w:szCs w:val="24"/>
        </w:rPr>
        <w:lastRenderedPageBreak/>
        <w:t>обеих организаций через запятую.</w:t>
      </w:r>
    </w:p>
    <w:p w:rsidR="00CA1C19" w:rsidRPr="0060456B" w:rsidRDefault="00CA1C19" w:rsidP="00CA1C19"/>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Пример - ГП «НПЦ по геологии», РУП «ПО «Белоруснефть».</w:t>
      </w:r>
    </w:p>
    <w:p w:rsidR="00CA1C19" w:rsidRPr="0060456B" w:rsidRDefault="00CA1C19" w:rsidP="00CA1C19">
      <w:pPr>
        <w:pStyle w:val="Style14"/>
      </w:pP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5.2</w:t>
      </w:r>
      <w:r w:rsidRPr="0060456B">
        <w:rPr>
          <w:rStyle w:val="FontStyle43"/>
          <w:sz w:val="24"/>
          <w:szCs w:val="24"/>
        </w:rPr>
        <w:tab/>
        <w:t>Аспект 2. «Организационно-правовая форма». Указывается организационно-правовая  форма юридического лица.</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1"/>
        </w:rPr>
        <w:t>14.</w:t>
      </w:r>
      <w:r w:rsidRPr="0060456B">
        <w:rPr>
          <w:rStyle w:val="FontStyle43"/>
          <w:sz w:val="24"/>
          <w:szCs w:val="24"/>
        </w:rPr>
        <w:t>6 Часть 6 «Нефтедобывающая организация» состоит из 2 аспектов.</w:t>
      </w:r>
    </w:p>
    <w:p w:rsidR="00CA1C19" w:rsidRPr="0060456B" w:rsidRDefault="00CA1C19" w:rsidP="00CA1C19">
      <w:pPr>
        <w:rPr>
          <w:rStyle w:val="FontStyle43"/>
          <w:sz w:val="24"/>
          <w:szCs w:val="24"/>
        </w:rPr>
      </w:pPr>
      <w:r w:rsidRPr="0060456B">
        <w:rPr>
          <w:rStyle w:val="FontStyle43"/>
          <w:sz w:val="24"/>
          <w:szCs w:val="24"/>
        </w:rPr>
        <w:t>14.6.1</w:t>
      </w:r>
      <w:r w:rsidRPr="0060456B">
        <w:rPr>
          <w:rStyle w:val="FontStyle43"/>
          <w:sz w:val="24"/>
          <w:szCs w:val="24"/>
        </w:rPr>
        <w:tab/>
        <w:t xml:space="preserve">Аспект 1. «Организация, предприятие». Приводится наименование организации, ведущей добычу нефти на объекте. </w:t>
      </w:r>
    </w:p>
    <w:p w:rsidR="00CA1C19" w:rsidRPr="0060456B" w:rsidRDefault="00CA1C19" w:rsidP="00CA1C19">
      <w:pPr>
        <w:rPr>
          <w:rStyle w:val="FontStyle43"/>
          <w:sz w:val="24"/>
          <w:szCs w:val="24"/>
        </w:rPr>
      </w:pPr>
      <w:r w:rsidRPr="0060456B">
        <w:rPr>
          <w:rStyle w:val="FontStyle43"/>
          <w:sz w:val="24"/>
          <w:szCs w:val="24"/>
        </w:rPr>
        <w:t>Если нефтедобывающая организация ведет на объекте и добычу газа, ее необходимо также указать и в части 7. Заполняется только в паспортах объектов, на которых по состоянию на дату составления паспорта фактически ведется добыча нефти. Запись предполагаемой добывающей организации не допускается.</w:t>
      </w:r>
    </w:p>
    <w:p w:rsidR="00CA1C19" w:rsidRPr="0060456B" w:rsidRDefault="00CA1C19" w:rsidP="00CA1C19">
      <w:pPr>
        <w:rPr>
          <w:rStyle w:val="FontStyle43"/>
          <w:sz w:val="24"/>
          <w:szCs w:val="24"/>
        </w:rPr>
      </w:pPr>
      <w:r w:rsidRPr="0060456B">
        <w:rPr>
          <w:rStyle w:val="FontStyle43"/>
          <w:sz w:val="24"/>
          <w:szCs w:val="24"/>
        </w:rPr>
        <w:t>14.6.2</w:t>
      </w:r>
      <w:r w:rsidRPr="0060456B">
        <w:rPr>
          <w:rStyle w:val="FontStyle43"/>
          <w:sz w:val="24"/>
          <w:szCs w:val="24"/>
        </w:rPr>
        <w:tab/>
        <w:t>Аспект 2. «Организационно-правовая форма». Указывается организационно-правовая форма юридического лица.</w:t>
      </w:r>
    </w:p>
    <w:p w:rsidR="00CA1C19" w:rsidRPr="0060456B" w:rsidRDefault="00CA1C19" w:rsidP="00CA1C19">
      <w:pPr>
        <w:rPr>
          <w:rStyle w:val="FontStyle43"/>
          <w:sz w:val="24"/>
          <w:szCs w:val="24"/>
        </w:rPr>
      </w:pPr>
    </w:p>
    <w:p w:rsidR="00CA1C19" w:rsidRDefault="00CA1C19" w:rsidP="00CA1C19">
      <w:pPr>
        <w:rPr>
          <w:rStyle w:val="FontStyle43"/>
          <w:sz w:val="24"/>
          <w:szCs w:val="24"/>
        </w:rPr>
      </w:pPr>
      <w:r w:rsidRPr="0060456B">
        <w:rPr>
          <w:rStyle w:val="FontStyle43"/>
          <w:sz w:val="24"/>
          <w:szCs w:val="24"/>
        </w:rPr>
        <w:t>14.7 Часть 7 «Газодобывающая организация» состоит из 2 аспектов.</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14.7.1</w:t>
      </w:r>
      <w:r w:rsidRPr="0060456B">
        <w:rPr>
          <w:rStyle w:val="FontStyle43"/>
          <w:sz w:val="24"/>
          <w:szCs w:val="24"/>
        </w:rPr>
        <w:tab/>
        <w:t>Аспект 1. «Организация, предприятие». Записывается название</w:t>
      </w:r>
      <w:r w:rsidRPr="0060456B">
        <w:rPr>
          <w:rStyle w:val="FontStyle43"/>
          <w:sz w:val="24"/>
          <w:szCs w:val="24"/>
        </w:rPr>
        <w:br/>
        <w:t>организации, ведущей добычу газа на объекте.</w:t>
      </w:r>
    </w:p>
    <w:p w:rsidR="00CA1C19" w:rsidRPr="0060456B" w:rsidRDefault="00CA1C19" w:rsidP="00CA1C19">
      <w:pPr>
        <w:rPr>
          <w:rStyle w:val="FontStyle43"/>
          <w:sz w:val="24"/>
          <w:szCs w:val="24"/>
        </w:rPr>
      </w:pPr>
      <w:r w:rsidRPr="0060456B">
        <w:rPr>
          <w:rStyle w:val="FontStyle43"/>
          <w:sz w:val="24"/>
          <w:szCs w:val="24"/>
        </w:rPr>
        <w:t>14.7.2</w:t>
      </w:r>
      <w:r w:rsidRPr="0060456B">
        <w:rPr>
          <w:rStyle w:val="FontStyle43"/>
          <w:sz w:val="24"/>
          <w:szCs w:val="24"/>
        </w:rPr>
        <w:tab/>
        <w:t>Аспект 2. «Организационно-правовая форма». Указывается организационно-правовая форма юридического лица.</w:t>
      </w:r>
    </w:p>
    <w:p w:rsidR="00CA1C19" w:rsidRPr="0060456B" w:rsidRDefault="00CA1C19" w:rsidP="00CA1C19">
      <w:pPr>
        <w:rPr>
          <w:rStyle w:val="FontStyle43"/>
          <w:sz w:val="24"/>
          <w:szCs w:val="24"/>
        </w:rPr>
      </w:pPr>
      <w:r w:rsidRPr="0060456B">
        <w:rPr>
          <w:rStyle w:val="FontStyle43"/>
          <w:sz w:val="24"/>
          <w:szCs w:val="24"/>
        </w:rPr>
        <w:t>Если газодобывающая организация ведет на объекте и добычу нефти, ее необходимо также указать и в части 6.</w:t>
      </w:r>
    </w:p>
    <w:p w:rsidR="00CA1C19" w:rsidRPr="0060456B" w:rsidRDefault="00CA1C19" w:rsidP="00CA1C19">
      <w:pPr>
        <w:rPr>
          <w:rStyle w:val="FontStyle43"/>
          <w:sz w:val="24"/>
          <w:szCs w:val="24"/>
        </w:rPr>
      </w:pPr>
      <w:r w:rsidRPr="0060456B">
        <w:rPr>
          <w:rStyle w:val="FontStyle43"/>
          <w:sz w:val="24"/>
          <w:szCs w:val="24"/>
        </w:rPr>
        <w:t>Заполняется только в паспортах объектов, на которых по состоянию на дату составления паспорта фактически ведется добыча свободного газа или (и) газа газовых шапок. Если добывается (попутно) только газ, растворенный в нефти, часть 7 не заполняется. Запись предполагаемой добывающей организации не допускается.</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w:t>
      </w:r>
      <w:r w:rsidRPr="0060456B">
        <w:rPr>
          <w:rStyle w:val="FontStyle41"/>
        </w:rPr>
        <w:t>8 </w:t>
      </w:r>
      <w:r w:rsidRPr="0060456B">
        <w:rPr>
          <w:rStyle w:val="FontStyle43"/>
          <w:sz w:val="24"/>
          <w:szCs w:val="24"/>
        </w:rPr>
        <w:t>Часть 8 «Положение по административному делению» состоит из 3 аспектов.</w:t>
      </w:r>
    </w:p>
    <w:p w:rsidR="00CA1C19" w:rsidRPr="0060456B" w:rsidRDefault="00CA1C19" w:rsidP="00CA1C19">
      <w:pPr>
        <w:rPr>
          <w:rStyle w:val="FontStyle43"/>
          <w:sz w:val="24"/>
          <w:szCs w:val="24"/>
        </w:rPr>
      </w:pPr>
      <w:r w:rsidRPr="0060456B">
        <w:rPr>
          <w:rStyle w:val="FontStyle43"/>
          <w:sz w:val="24"/>
          <w:szCs w:val="24"/>
        </w:rPr>
        <w:t>14.8.1 Аспект 1. «Страна».</w:t>
      </w:r>
    </w:p>
    <w:p w:rsidR="00CA1C19" w:rsidRPr="0060456B" w:rsidRDefault="00CA1C19" w:rsidP="00CA1C19">
      <w:pPr>
        <w:pStyle w:val="Style17"/>
        <w:rPr>
          <w:rStyle w:val="FontStyle43"/>
          <w:sz w:val="24"/>
          <w:szCs w:val="24"/>
        </w:rPr>
      </w:pPr>
    </w:p>
    <w:p w:rsidR="00CA1C19" w:rsidRPr="003A44CF" w:rsidRDefault="00CA1C19" w:rsidP="00CA1C19">
      <w:pPr>
        <w:pStyle w:val="Style17"/>
        <w:rPr>
          <w:rStyle w:val="FontStyle43"/>
          <w:i/>
          <w:iCs/>
          <w:sz w:val="22"/>
          <w:szCs w:val="22"/>
        </w:rPr>
      </w:pPr>
      <w:r w:rsidRPr="003A44CF">
        <w:rPr>
          <w:rStyle w:val="FontStyle43"/>
          <w:sz w:val="22"/>
          <w:szCs w:val="22"/>
        </w:rPr>
        <w:t>Пример – Беларусь.</w:t>
      </w:r>
    </w:p>
    <w:p w:rsidR="00CA1C19" w:rsidRPr="0060456B" w:rsidRDefault="00CA1C19" w:rsidP="00CA1C19">
      <w:pPr>
        <w:pStyle w:val="Style14"/>
        <w:rPr>
          <w:rStyle w:val="FontStyle43"/>
          <w:b/>
          <w:bCs/>
          <w:sz w:val="24"/>
          <w:szCs w:val="24"/>
        </w:rPr>
      </w:pPr>
    </w:p>
    <w:p w:rsidR="00CA1C19" w:rsidRPr="0060456B" w:rsidRDefault="00CA1C19" w:rsidP="00CA1C19">
      <w:pPr>
        <w:rPr>
          <w:rStyle w:val="FontStyle43"/>
          <w:sz w:val="24"/>
          <w:szCs w:val="24"/>
        </w:rPr>
      </w:pPr>
      <w:r w:rsidRPr="0060456B">
        <w:rPr>
          <w:rStyle w:val="FontStyle43"/>
          <w:sz w:val="24"/>
          <w:szCs w:val="24"/>
        </w:rPr>
        <w:t>14.8.2 Аспект 2. «Область».</w:t>
      </w:r>
    </w:p>
    <w:p w:rsidR="00CA1C19" w:rsidRPr="0060456B" w:rsidRDefault="00CA1C19" w:rsidP="00CA1C19">
      <w:pPr>
        <w:pStyle w:val="Style3"/>
        <w:rPr>
          <w:rStyle w:val="FontStyle42"/>
          <w:rFonts w:ascii="Arial" w:hAnsi="Arial" w:cs="Arial"/>
        </w:rPr>
      </w:pPr>
    </w:p>
    <w:p w:rsidR="00CA1C19" w:rsidRPr="003A44CF" w:rsidRDefault="00CA1C19" w:rsidP="00CA1C19">
      <w:pPr>
        <w:pStyle w:val="Style3"/>
        <w:rPr>
          <w:rStyle w:val="FontStyle42"/>
          <w:rFonts w:ascii="Arial" w:hAnsi="Arial" w:cs="Arial"/>
          <w:sz w:val="22"/>
          <w:szCs w:val="22"/>
        </w:rPr>
      </w:pPr>
      <w:r w:rsidRPr="003A44CF">
        <w:rPr>
          <w:rStyle w:val="FontStyle42"/>
          <w:rFonts w:ascii="Arial" w:hAnsi="Arial" w:cs="Arial"/>
          <w:sz w:val="22"/>
          <w:szCs w:val="22"/>
        </w:rPr>
        <w:t>Пример – Могилевская область, Гомельская область.</w:t>
      </w:r>
    </w:p>
    <w:p w:rsidR="00CA1C19" w:rsidRPr="0060456B" w:rsidRDefault="00CA1C19" w:rsidP="00CA1C19">
      <w:pPr>
        <w:pStyle w:val="Style14"/>
        <w:rPr>
          <w:rStyle w:val="FontStyle43"/>
          <w:b/>
          <w:bCs/>
          <w:sz w:val="24"/>
          <w:szCs w:val="24"/>
        </w:rPr>
      </w:pPr>
    </w:p>
    <w:p w:rsidR="00CA1C19" w:rsidRPr="0060456B" w:rsidRDefault="00CA1C19" w:rsidP="00CA1C19">
      <w:pPr>
        <w:rPr>
          <w:rStyle w:val="FontStyle43"/>
          <w:sz w:val="24"/>
          <w:szCs w:val="24"/>
        </w:rPr>
      </w:pPr>
      <w:r w:rsidRPr="0060456B">
        <w:rPr>
          <w:rStyle w:val="FontStyle43"/>
          <w:sz w:val="24"/>
          <w:szCs w:val="24"/>
        </w:rPr>
        <w:t>14.</w:t>
      </w:r>
      <w:r w:rsidRPr="0060456B">
        <w:rPr>
          <w:rStyle w:val="FontStyle41"/>
        </w:rPr>
        <w:t>8</w:t>
      </w:r>
      <w:r w:rsidRPr="0060456B">
        <w:rPr>
          <w:rStyle w:val="FontStyle43"/>
          <w:sz w:val="24"/>
          <w:szCs w:val="24"/>
        </w:rPr>
        <w:t>.3 Аспект 3. «Район». Полное (несокращенное) название административного района. Запись слова «район» не допускается.</w:t>
      </w:r>
    </w:p>
    <w:p w:rsidR="00CA1C19" w:rsidRPr="0060456B" w:rsidRDefault="00CA1C19" w:rsidP="00CA1C19">
      <w:pPr>
        <w:rPr>
          <w:rStyle w:val="FontStyle43"/>
          <w:sz w:val="24"/>
          <w:szCs w:val="24"/>
        </w:rPr>
      </w:pPr>
      <w:r w:rsidRPr="0060456B">
        <w:rPr>
          <w:rStyle w:val="FontStyle43"/>
          <w:sz w:val="24"/>
          <w:szCs w:val="24"/>
        </w:rPr>
        <w:t>Положение по административному делению приводится для центра объекта, определяемого произвольным образом, но обязательно в пределах контура площади объекта. Поэтому в части 8 может быть записано название только одной административной единицы в каждом аспекте.</w:t>
      </w:r>
    </w:p>
    <w:p w:rsidR="00CA1C19" w:rsidRPr="0060456B" w:rsidRDefault="00CA1C19" w:rsidP="00CA1C19">
      <w:pPr>
        <w:rPr>
          <w:rStyle w:val="FontStyle43"/>
          <w:sz w:val="24"/>
          <w:szCs w:val="24"/>
        </w:rPr>
      </w:pPr>
      <w:r w:rsidRPr="0060456B">
        <w:rPr>
          <w:rStyle w:val="FontStyle43"/>
          <w:sz w:val="24"/>
          <w:szCs w:val="24"/>
        </w:rPr>
        <w:t>В случае</w:t>
      </w:r>
      <w:r>
        <w:rPr>
          <w:rStyle w:val="FontStyle43"/>
          <w:sz w:val="24"/>
          <w:szCs w:val="24"/>
        </w:rPr>
        <w:t>,</w:t>
      </w:r>
      <w:r w:rsidRPr="0060456B">
        <w:rPr>
          <w:rStyle w:val="FontStyle43"/>
          <w:sz w:val="24"/>
          <w:szCs w:val="24"/>
        </w:rPr>
        <w:t xml:space="preserve"> если центр объекта расположен на территории населенного пункта областного (республиканского) подчинения, но не являющегося районным центром, в аспекте 3 вместо названия района записываются вид пункта (сокращенно) и его название.</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14.9 Часть 9 «Экономический район» состоит из 1 аспекта.</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14.10 Часть 10 «Номенклатура листов м-ба 1:200 000» состоит из 1 аспекта.</w:t>
      </w:r>
    </w:p>
    <w:p w:rsidR="00CA1C19" w:rsidRPr="0060456B" w:rsidRDefault="00CA1C19" w:rsidP="00CA1C19">
      <w:pPr>
        <w:pStyle w:val="Style3"/>
        <w:rPr>
          <w:rStyle w:val="FontStyle42"/>
          <w:rFonts w:ascii="Arial" w:hAnsi="Arial" w:cs="Arial"/>
        </w:rPr>
      </w:pPr>
    </w:p>
    <w:p w:rsidR="00CA1C19" w:rsidRPr="00374C4E" w:rsidRDefault="00CA1C19" w:rsidP="00CA1C19">
      <w:pPr>
        <w:pStyle w:val="Style3"/>
        <w:rPr>
          <w:rStyle w:val="FontStyle42"/>
          <w:rFonts w:ascii="Arial" w:hAnsi="Arial" w:cs="Arial"/>
          <w:sz w:val="22"/>
          <w:szCs w:val="22"/>
        </w:rPr>
      </w:pPr>
      <w:r w:rsidRPr="00374C4E">
        <w:rPr>
          <w:rStyle w:val="FontStyle42"/>
          <w:rFonts w:ascii="Arial" w:hAnsi="Arial" w:cs="Arial"/>
          <w:sz w:val="22"/>
          <w:szCs w:val="22"/>
        </w:rPr>
        <w:lastRenderedPageBreak/>
        <w:t xml:space="preserve">Пример </w:t>
      </w:r>
      <w:r w:rsidRPr="00374C4E">
        <w:rPr>
          <w:rStyle w:val="FontStyle61"/>
          <w:rFonts w:ascii="Arial" w:hAnsi="Arial" w:cs="Arial"/>
          <w:sz w:val="22"/>
          <w:szCs w:val="22"/>
        </w:rPr>
        <w:t xml:space="preserve">- </w:t>
      </w:r>
      <w:r w:rsidRPr="00374C4E">
        <w:rPr>
          <w:rStyle w:val="FontStyle42"/>
          <w:rFonts w:ascii="Arial" w:hAnsi="Arial" w:cs="Arial"/>
          <w:sz w:val="22"/>
          <w:szCs w:val="22"/>
          <w:lang w:val="en-US"/>
        </w:rPr>
        <w:t>N</w:t>
      </w:r>
      <w:r w:rsidRPr="00374C4E">
        <w:rPr>
          <w:rStyle w:val="FontStyle42"/>
          <w:rFonts w:ascii="Arial" w:hAnsi="Arial" w:cs="Arial"/>
          <w:sz w:val="22"/>
          <w:szCs w:val="22"/>
        </w:rPr>
        <w:t>35-</w:t>
      </w:r>
      <w:r w:rsidRPr="00374C4E">
        <w:rPr>
          <w:rStyle w:val="FontStyle42"/>
          <w:rFonts w:ascii="Arial" w:hAnsi="Arial" w:cs="Arial"/>
          <w:sz w:val="22"/>
          <w:szCs w:val="22"/>
          <w:lang w:val="en-US"/>
        </w:rPr>
        <w:t>XXXVI</w:t>
      </w:r>
      <w:r w:rsidRPr="00374C4E">
        <w:rPr>
          <w:rStyle w:val="FontStyle42"/>
          <w:rFonts w:ascii="Arial" w:hAnsi="Arial" w:cs="Arial"/>
          <w:sz w:val="22"/>
          <w:szCs w:val="22"/>
        </w:rPr>
        <w:t>.</w:t>
      </w:r>
    </w:p>
    <w:p w:rsidR="00CA1C19" w:rsidRPr="0060456B" w:rsidRDefault="00CA1C19" w:rsidP="00CA1C19">
      <w:pPr>
        <w:pStyle w:val="Style17"/>
        <w:rPr>
          <w:rStyle w:val="FontStyle43"/>
          <w:b/>
          <w:bCs/>
          <w:sz w:val="24"/>
          <w:szCs w:val="24"/>
        </w:rPr>
      </w:pPr>
    </w:p>
    <w:p w:rsidR="00CA1C19" w:rsidRPr="0060456B" w:rsidRDefault="00CA1C19" w:rsidP="00CA1C19">
      <w:pPr>
        <w:rPr>
          <w:rStyle w:val="FontStyle43"/>
          <w:sz w:val="24"/>
          <w:szCs w:val="24"/>
        </w:rPr>
      </w:pPr>
      <w:r w:rsidRPr="0060456B">
        <w:rPr>
          <w:rStyle w:val="FontStyle43"/>
          <w:sz w:val="24"/>
          <w:szCs w:val="24"/>
        </w:rPr>
        <w:t>14.11 Часть 11 «Географические координаты» состоит из 6 аспектов.</w:t>
      </w:r>
    </w:p>
    <w:p w:rsidR="00CA1C19" w:rsidRPr="0060456B" w:rsidRDefault="00CA1C19" w:rsidP="00CA1C19">
      <w:pPr>
        <w:rPr>
          <w:rStyle w:val="FontStyle43"/>
          <w:sz w:val="24"/>
          <w:szCs w:val="24"/>
        </w:rPr>
      </w:pPr>
      <w:r w:rsidRPr="0060456B">
        <w:rPr>
          <w:rStyle w:val="FontStyle43"/>
          <w:sz w:val="24"/>
          <w:szCs w:val="24"/>
        </w:rPr>
        <w:t>14.11.1 Аспекты 1-6. Приводятся истинные географические координаты центра объекта в градусах и минутах. Обозначения градусов и минут не проставляются.</w:t>
      </w:r>
    </w:p>
    <w:p w:rsidR="00CA1C19" w:rsidRPr="0060456B" w:rsidRDefault="00CA1C19" w:rsidP="00CA1C19">
      <w:pPr>
        <w:rPr>
          <w:rStyle w:val="FontStyle43"/>
          <w:sz w:val="24"/>
          <w:szCs w:val="24"/>
        </w:rPr>
      </w:pPr>
      <w:r w:rsidRPr="0060456B">
        <w:rPr>
          <w:rStyle w:val="FontStyle43"/>
          <w:sz w:val="24"/>
          <w:szCs w:val="24"/>
        </w:rPr>
        <w:t>Положение центра объекта определяется произвольно, но обязательно в пределах контура площади объекта.</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14.12 Часть 12 «Абсолютные отметки, м от/до» состоит из 1 аспекта. Приводятся минимальная и максимальная абсолютные отметки рельефа в пределах площади объекта в целых метрах.</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14.13 Часть 13 «Ближайшие магистральные трубопроводы» состоит из 3 аспектов.</w:t>
      </w:r>
    </w:p>
    <w:p w:rsidR="00CA1C19" w:rsidRPr="0060456B" w:rsidRDefault="00CA1C19" w:rsidP="00CA1C19">
      <w:pPr>
        <w:rPr>
          <w:rStyle w:val="FontStyle43"/>
          <w:sz w:val="24"/>
          <w:szCs w:val="24"/>
        </w:rPr>
      </w:pPr>
      <w:r w:rsidRPr="0060456B">
        <w:rPr>
          <w:rStyle w:val="FontStyle43"/>
          <w:sz w:val="24"/>
          <w:szCs w:val="24"/>
        </w:rPr>
        <w:t>14.13.1 Аспект 1. «Вид». Термины для записи: нефтепровод, конденсатопровод, газопровод, продуктопровод.</w:t>
      </w:r>
    </w:p>
    <w:p w:rsidR="00CA1C19" w:rsidRPr="0060456B" w:rsidRDefault="00CA1C19" w:rsidP="00CA1C19">
      <w:r w:rsidRPr="0060456B">
        <w:rPr>
          <w:rStyle w:val="FontStyle43"/>
          <w:sz w:val="24"/>
          <w:szCs w:val="24"/>
        </w:rPr>
        <w:t>14.13.2 Аспект 2. «Название». Приводится название магистрального трубопровода.</w:t>
      </w:r>
    </w:p>
    <w:p w:rsidR="00CA1C19" w:rsidRPr="0060456B" w:rsidRDefault="00CA1C19" w:rsidP="00CA1C19">
      <w:pPr>
        <w:rPr>
          <w:rStyle w:val="FontStyle43"/>
          <w:sz w:val="24"/>
          <w:szCs w:val="24"/>
        </w:rPr>
      </w:pPr>
      <w:r w:rsidRPr="0060456B">
        <w:rPr>
          <w:rStyle w:val="FontStyle43"/>
          <w:sz w:val="24"/>
          <w:szCs w:val="24"/>
        </w:rPr>
        <w:t>14.13.3</w:t>
      </w:r>
      <w:r w:rsidRPr="0060456B">
        <w:rPr>
          <w:rStyle w:val="FontStyle43"/>
          <w:sz w:val="24"/>
          <w:szCs w:val="24"/>
        </w:rPr>
        <w:tab/>
        <w:t>Аспект 3. «Расстояние, км». Расстояние (кратчайшее) от центра объекта до магистрального трубопровода в километрах.</w:t>
      </w:r>
    </w:p>
    <w:p w:rsidR="00CA1C19" w:rsidRDefault="00CA1C19" w:rsidP="00CA1C19">
      <w:pPr>
        <w:rPr>
          <w:rStyle w:val="FontStyle43"/>
          <w:sz w:val="24"/>
          <w:szCs w:val="24"/>
        </w:rPr>
      </w:pP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14.14 Часть 14-1 «Ближайшие населенные пункты, объекты и пути сообщения» состоит из 4 аспектов.</w:t>
      </w:r>
    </w:p>
    <w:p w:rsidR="00CA1C19" w:rsidRPr="0060456B" w:rsidRDefault="00CA1C19" w:rsidP="00CA1C19">
      <w:pPr>
        <w:rPr>
          <w:rStyle w:val="FontStyle43"/>
          <w:i/>
          <w:sz w:val="24"/>
          <w:szCs w:val="24"/>
        </w:rPr>
      </w:pPr>
      <w:r w:rsidRPr="0060456B">
        <w:rPr>
          <w:rStyle w:val="FontStyle43"/>
          <w:sz w:val="24"/>
          <w:szCs w:val="24"/>
        </w:rPr>
        <w:t>14.14.1</w:t>
      </w:r>
      <w:r w:rsidRPr="0060456B">
        <w:rPr>
          <w:rStyle w:val="FontStyle43"/>
          <w:sz w:val="24"/>
          <w:szCs w:val="24"/>
        </w:rPr>
        <w:tab/>
        <w:t>Аспект 1. «Название». Указывается название ближайшего населенного пункта, железнодорожной станции, предприятия, месторождения, транспортной магистрали или других объектов, к которым производится привязка объекта учета.</w:t>
      </w:r>
    </w:p>
    <w:p w:rsidR="00CA1C19" w:rsidRPr="0060456B" w:rsidRDefault="00CA1C19" w:rsidP="00CA1C19">
      <w:pPr>
        <w:rPr>
          <w:rStyle w:val="FontStyle43"/>
          <w:sz w:val="24"/>
          <w:szCs w:val="24"/>
        </w:rPr>
      </w:pPr>
      <w:r w:rsidRPr="0060456B">
        <w:rPr>
          <w:rStyle w:val="FontStyle43"/>
          <w:sz w:val="24"/>
          <w:szCs w:val="24"/>
        </w:rPr>
        <w:t>14.14.2</w:t>
      </w:r>
      <w:r w:rsidRPr="0060456B">
        <w:rPr>
          <w:rStyle w:val="FontStyle43"/>
          <w:sz w:val="24"/>
          <w:szCs w:val="24"/>
        </w:rPr>
        <w:tab/>
        <w:t>Аспект 2. «Тип». Указывается тип объекта поименованного в 14.14.1. Термины для записи: автомобильная дорога, аэропорт, город, ГРЭС, деревня, железнодорожная станция, железная дорога, ЛЭП, месторождение, населенный пункт, нефтепромысел, озеро, пгт, поселок, пристань, райцентр, река, речной порт, село, трубопровод.</w:t>
      </w:r>
    </w:p>
    <w:p w:rsidR="00CA1C19" w:rsidRPr="0060456B" w:rsidRDefault="00CA1C19" w:rsidP="00CA1C19">
      <w:pPr>
        <w:rPr>
          <w:rStyle w:val="FontStyle43"/>
          <w:sz w:val="24"/>
          <w:szCs w:val="24"/>
        </w:rPr>
      </w:pPr>
      <w:r w:rsidRPr="0060456B">
        <w:rPr>
          <w:rStyle w:val="FontStyle43"/>
          <w:sz w:val="24"/>
          <w:szCs w:val="24"/>
        </w:rPr>
        <w:t>14.14.3</w:t>
      </w:r>
      <w:r w:rsidRPr="0060456B">
        <w:rPr>
          <w:rStyle w:val="FontStyle43"/>
          <w:sz w:val="24"/>
          <w:szCs w:val="24"/>
        </w:rPr>
        <w:tab/>
        <w:t>Аспект 3. «Направление». Указывается направление (румб) от объекта привязки на данное месторождение.</w:t>
      </w:r>
    </w:p>
    <w:p w:rsidR="00CA1C19" w:rsidRPr="0060456B" w:rsidRDefault="00CA1C19" w:rsidP="00CA1C19">
      <w:pPr>
        <w:rPr>
          <w:rStyle w:val="FontStyle43"/>
          <w:sz w:val="24"/>
          <w:szCs w:val="24"/>
        </w:rPr>
      </w:pPr>
      <w:r w:rsidRPr="0060456B">
        <w:rPr>
          <w:rStyle w:val="FontStyle43"/>
          <w:sz w:val="24"/>
          <w:szCs w:val="24"/>
        </w:rPr>
        <w:t>Термины для записи приведены в таблице 1.</w:t>
      </w:r>
    </w:p>
    <w:p w:rsidR="00CA1C19" w:rsidRPr="0060456B" w:rsidRDefault="00CA1C19" w:rsidP="00CA1C19">
      <w:pPr>
        <w:rPr>
          <w:rStyle w:val="FontStyle43"/>
          <w:sz w:val="24"/>
          <w:szCs w:val="24"/>
        </w:rPr>
      </w:pPr>
      <w:r w:rsidRPr="0060456B">
        <w:rPr>
          <w:rStyle w:val="FontStyle43"/>
          <w:sz w:val="24"/>
          <w:szCs w:val="24"/>
        </w:rPr>
        <w:t>14.14.4</w:t>
      </w:r>
      <w:r w:rsidRPr="0060456B">
        <w:rPr>
          <w:rStyle w:val="FontStyle43"/>
          <w:sz w:val="24"/>
          <w:szCs w:val="24"/>
        </w:rPr>
        <w:tab/>
        <w:t>Аспект 4. «Расстояние, км». Записывается расстояние от объекта привязки до месторождения в километрах.</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14.15 Часть 14-2 «Экономическая освоенность района» состоит из 2 аспектов.</w:t>
      </w:r>
    </w:p>
    <w:p w:rsidR="00CA1C19" w:rsidRPr="0060456B" w:rsidRDefault="00CA1C19" w:rsidP="00CA1C19">
      <w:pPr>
        <w:rPr>
          <w:rStyle w:val="FontStyle43"/>
          <w:sz w:val="24"/>
          <w:szCs w:val="24"/>
        </w:rPr>
      </w:pPr>
      <w:r w:rsidRPr="0060456B">
        <w:rPr>
          <w:rStyle w:val="FontStyle43"/>
          <w:sz w:val="24"/>
          <w:szCs w:val="24"/>
        </w:rPr>
        <w:t>14.15.1 Аспект 1. «Степень освоения». Указывается степень экономического освоения района. Термины для записи: освоен, освоен слабо, не освоен.</w:t>
      </w:r>
    </w:p>
    <w:p w:rsidR="00CA1C19" w:rsidRPr="0060456B" w:rsidRDefault="00CA1C19" w:rsidP="00CA1C19">
      <w:pPr>
        <w:rPr>
          <w:rStyle w:val="FontStyle43"/>
          <w:sz w:val="24"/>
          <w:szCs w:val="24"/>
        </w:rPr>
      </w:pPr>
      <w:r w:rsidRPr="0060456B">
        <w:rPr>
          <w:rStyle w:val="FontStyle43"/>
          <w:sz w:val="24"/>
          <w:szCs w:val="24"/>
        </w:rPr>
        <w:t>14.15.2 Аспект 2. «Экономический профиль». Указывается экономический профиль района. Термины для записи: агропромышленный, горнодобывающий, животноводческий, лесохозяйственный, нефтедобывающий, промышленный, сельскохозяйственный, охран, территория - охраняемые территории: заповедники, заказники, культурно-исторические памятники и др.</w:t>
      </w:r>
    </w:p>
    <w:p w:rsidR="00CA1C19" w:rsidRPr="0060456B" w:rsidRDefault="00CA1C19" w:rsidP="00CA1C19">
      <w:pPr>
        <w:rPr>
          <w:rStyle w:val="FontStyle43"/>
          <w:sz w:val="24"/>
          <w:szCs w:val="24"/>
        </w:rPr>
      </w:pPr>
    </w:p>
    <w:p w:rsidR="00CA1C19" w:rsidRDefault="00CA1C19" w:rsidP="00CA1C19">
      <w:pPr>
        <w:rPr>
          <w:rStyle w:val="FontStyle43"/>
          <w:sz w:val="24"/>
          <w:szCs w:val="24"/>
        </w:rPr>
      </w:pPr>
      <w:r w:rsidRPr="0060456B">
        <w:rPr>
          <w:rStyle w:val="FontStyle43"/>
          <w:sz w:val="24"/>
          <w:szCs w:val="24"/>
        </w:rPr>
        <w:t>14.16</w:t>
      </w:r>
      <w:r w:rsidRPr="0060456B">
        <w:rPr>
          <w:rStyle w:val="FontStyle43"/>
          <w:sz w:val="24"/>
          <w:szCs w:val="24"/>
        </w:rPr>
        <w:tab/>
        <w:t xml:space="preserve"> Часть 14-Т «Прочие данные о районе объекта». Приводятся краткие данные об энергоснабжении, гидрографической сети, заболоченности местности, населенности района, путях сообщения месторождения до ближайших населенных пунктов и др.</w:t>
      </w:r>
    </w:p>
    <w:p w:rsidR="00CA1C19" w:rsidRPr="0060456B" w:rsidRDefault="00CA1C19" w:rsidP="00CA1C19">
      <w:pPr>
        <w:rPr>
          <w:rStyle w:val="FontStyle43"/>
          <w:sz w:val="24"/>
          <w:szCs w:val="24"/>
        </w:rPr>
      </w:pPr>
      <w:r>
        <w:rPr>
          <w:rStyle w:val="FontStyle43"/>
          <w:sz w:val="24"/>
          <w:szCs w:val="24"/>
        </w:rPr>
        <w:t>Указывается наличие запретов или ограничений</w:t>
      </w:r>
      <w:r w:rsidRPr="0060456B">
        <w:rPr>
          <w:rStyle w:val="FontStyle43"/>
          <w:sz w:val="24"/>
          <w:szCs w:val="24"/>
        </w:rPr>
        <w:t xml:space="preserve"> </w:t>
      </w:r>
      <w:r>
        <w:rPr>
          <w:rStyle w:val="FontStyle43"/>
          <w:sz w:val="24"/>
          <w:szCs w:val="24"/>
        </w:rPr>
        <w:t xml:space="preserve">на разведку, разработку месторождений полезных ископаемых в соответствии с установленным правовым режимом природных территорий, подлежащих особой и (или) специальной охране, с указанием решения государственного органа, которым установлены такие запреты и </w:t>
      </w:r>
      <w:r>
        <w:rPr>
          <w:rStyle w:val="FontStyle43"/>
          <w:sz w:val="24"/>
          <w:szCs w:val="24"/>
        </w:rPr>
        <w:lastRenderedPageBreak/>
        <w:t>ограничения</w:t>
      </w:r>
      <w:r w:rsidRPr="0060456B">
        <w:rPr>
          <w:rStyle w:val="FontStyle43"/>
          <w:sz w:val="24"/>
          <w:szCs w:val="24"/>
        </w:rPr>
        <w:t>.</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14.17 Часть 15 «Открытие месторождения» состоит из 5 аспектов.</w:t>
      </w:r>
      <w:r w:rsidRPr="0060456B">
        <w:rPr>
          <w:rStyle w:val="FontStyle43"/>
          <w:sz w:val="24"/>
          <w:szCs w:val="24"/>
        </w:rPr>
        <w:tab/>
      </w:r>
    </w:p>
    <w:p w:rsidR="00CA1C19" w:rsidRPr="0060456B" w:rsidRDefault="00CA1C19" w:rsidP="00CA1C19">
      <w:pPr>
        <w:rPr>
          <w:rStyle w:val="FontStyle43"/>
          <w:sz w:val="24"/>
          <w:szCs w:val="24"/>
        </w:rPr>
      </w:pPr>
      <w:r w:rsidRPr="0060456B">
        <w:rPr>
          <w:rStyle w:val="FontStyle43"/>
          <w:sz w:val="24"/>
          <w:szCs w:val="24"/>
        </w:rPr>
        <w:t>Приводятся данные об открытии месторождения. Таблица заполняется также при составлении паспорта на часть месторождения (участок, купол, поднятие). Если паспорта составлены по участкам месторождения, то в ч.</w:t>
      </w:r>
      <w:r w:rsidRPr="0060456B">
        <w:rPr>
          <w:rStyle w:val="FontStyle66"/>
          <w:rFonts w:ascii="Arial" w:hAnsi="Arial" w:cs="Arial"/>
          <w:smallCaps/>
        </w:rPr>
        <w:t> 15</w:t>
      </w:r>
      <w:r w:rsidRPr="0060456B">
        <w:rPr>
          <w:rStyle w:val="FontStyle43"/>
          <w:sz w:val="24"/>
          <w:szCs w:val="24"/>
        </w:rPr>
        <w:t xml:space="preserve"> каждого паспорта заносятся одни и те же данные об открытии месторождения.</w:t>
      </w:r>
    </w:p>
    <w:p w:rsidR="00CA1C19" w:rsidRPr="0060456B" w:rsidRDefault="00CA1C19" w:rsidP="00CA1C19">
      <w:pPr>
        <w:rPr>
          <w:rStyle w:val="FontStyle42"/>
        </w:rPr>
      </w:pPr>
      <w:r w:rsidRPr="0060456B">
        <w:rPr>
          <w:rStyle w:val="FontStyle43"/>
          <w:sz w:val="24"/>
          <w:szCs w:val="24"/>
        </w:rPr>
        <w:t>14.17.1</w:t>
      </w:r>
      <w:r w:rsidRPr="0060456B">
        <w:rPr>
          <w:rStyle w:val="FontStyle43"/>
          <w:sz w:val="24"/>
          <w:szCs w:val="24"/>
        </w:rPr>
        <w:tab/>
        <w:t>Аспект 1. «Год открытия». Годом открытия месторождения считается год открытия первой залежи.</w:t>
      </w:r>
    </w:p>
    <w:p w:rsidR="00CA1C19" w:rsidRPr="0060456B" w:rsidRDefault="00CA1C19" w:rsidP="00CA1C19">
      <w:pPr>
        <w:rPr>
          <w:rStyle w:val="FontStyle43"/>
          <w:sz w:val="24"/>
          <w:szCs w:val="24"/>
        </w:rPr>
      </w:pPr>
      <w:r w:rsidRPr="0060456B">
        <w:rPr>
          <w:rStyle w:val="FontStyle43"/>
          <w:sz w:val="24"/>
          <w:szCs w:val="24"/>
        </w:rPr>
        <w:t>14.17.2</w:t>
      </w:r>
      <w:r w:rsidRPr="0060456B">
        <w:rPr>
          <w:rStyle w:val="FontStyle43"/>
          <w:sz w:val="24"/>
          <w:szCs w:val="24"/>
        </w:rPr>
        <w:tab/>
        <w:t>Аспекты 2-3. Указываются министерство и организация, открывшая месторождение. Названия министерства и организации приводятся состоянию на дату открытия месторождения.</w:t>
      </w:r>
    </w:p>
    <w:p w:rsidR="00CA1C19" w:rsidRPr="0060456B" w:rsidRDefault="00CA1C19" w:rsidP="00CA1C19">
      <w:pPr>
        <w:rPr>
          <w:rStyle w:val="FontStyle43"/>
          <w:sz w:val="24"/>
          <w:szCs w:val="24"/>
        </w:rPr>
      </w:pPr>
      <w:r w:rsidRPr="0060456B">
        <w:rPr>
          <w:rStyle w:val="FontStyle43"/>
          <w:sz w:val="24"/>
          <w:szCs w:val="24"/>
        </w:rPr>
        <w:t>14.17.3 Аспект 4. «Номер скважины-первооткрывателя». Записывается номер (индекс) скважины, на которой впервые получен промышленный приток.</w:t>
      </w:r>
    </w:p>
    <w:p w:rsidR="00CA1C19" w:rsidRPr="0060456B" w:rsidRDefault="00CA1C19" w:rsidP="00CA1C19">
      <w:pPr>
        <w:rPr>
          <w:rStyle w:val="FontStyle43"/>
          <w:sz w:val="24"/>
          <w:szCs w:val="24"/>
        </w:rPr>
      </w:pPr>
      <w:r w:rsidRPr="0060456B">
        <w:rPr>
          <w:rStyle w:val="FontStyle43"/>
          <w:sz w:val="24"/>
          <w:szCs w:val="24"/>
        </w:rPr>
        <w:t>14.17.4 Аспект 5. «Назначение скважины-первооткрывателя». Термины для записи: опорная, поисковая, параметрическая, разведочная, структурная, эксплуатационная.</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14.18 Часть 15-Т «Прочие данные об открытии». Приводится ссылка документ, подтверждающий право первооткрывательства.</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14.19 Часть 16 «Этапы (стадии) изучения площади» состоит из 6 аспектов.</w:t>
      </w:r>
    </w:p>
    <w:p w:rsidR="00CA1C19" w:rsidRPr="0060456B" w:rsidRDefault="00CA1C19" w:rsidP="00CA1C19">
      <w:pPr>
        <w:rPr>
          <w:rStyle w:val="FontStyle43"/>
          <w:sz w:val="24"/>
          <w:szCs w:val="24"/>
        </w:rPr>
      </w:pPr>
      <w:r w:rsidRPr="0060456B">
        <w:rPr>
          <w:rStyle w:val="FontStyle43"/>
          <w:sz w:val="24"/>
          <w:szCs w:val="24"/>
        </w:rPr>
        <w:t>14.19.1 Аспекты 1-6. Приводятся годы начала и окончания этапов (стад, изучения площади). Если стадия не закончена на дату составления паспорта, проставляют только год начала. Если стадия началась и закончилась в одном календарном году, этот год проставляется дважды.</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14.20 Часть 17-1Т «Региональные работы». Приводятся краткие данные о региональных геологосъемочных и геофизических работах, захвативших площадь объекта: вид, масштаб, годы начала и окончания каждого вида работ; опорное и параметрическое бурение.</w:t>
      </w:r>
    </w:p>
    <w:p w:rsidR="00CA1C19" w:rsidRPr="0060456B" w:rsidRDefault="00CA1C19" w:rsidP="00CA1C19">
      <w:pPr>
        <w:pStyle w:val="Style14"/>
        <w:rPr>
          <w:rStyle w:val="FontStyle43"/>
          <w:sz w:val="24"/>
          <w:szCs w:val="24"/>
        </w:rPr>
      </w:pPr>
    </w:p>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 xml:space="preserve">Пример – Структурно-геоморфологическая съемка 1:200 000 - 1974, опорное бурение (1 скв.) </w:t>
      </w:r>
      <w:r w:rsidRPr="003A44CF">
        <w:rPr>
          <w:rStyle w:val="FontStyle62"/>
          <w:rFonts w:ascii="Arial" w:hAnsi="Arial" w:cs="Arial"/>
          <w:sz w:val="22"/>
          <w:szCs w:val="22"/>
        </w:rPr>
        <w:t xml:space="preserve">– </w:t>
      </w:r>
      <w:r w:rsidRPr="003A44CF">
        <w:rPr>
          <w:rStyle w:val="FontStyle42"/>
          <w:rFonts w:ascii="Arial" w:hAnsi="Arial" w:cs="Arial"/>
          <w:sz w:val="22"/>
          <w:szCs w:val="22"/>
        </w:rPr>
        <w:t>1976.</w:t>
      </w:r>
    </w:p>
    <w:p w:rsidR="00CA1C19" w:rsidRPr="0060456B" w:rsidRDefault="00CA1C19" w:rsidP="00CA1C19">
      <w:pPr>
        <w:pStyle w:val="Style13"/>
      </w:pPr>
    </w:p>
    <w:p w:rsidR="00CA1C19" w:rsidRPr="0060456B" w:rsidRDefault="00CA1C19" w:rsidP="00CA1C19">
      <w:pPr>
        <w:rPr>
          <w:rStyle w:val="FontStyle43"/>
          <w:sz w:val="24"/>
          <w:szCs w:val="24"/>
        </w:rPr>
      </w:pPr>
      <w:r w:rsidRPr="0060456B">
        <w:rPr>
          <w:rStyle w:val="FontStyle43"/>
          <w:sz w:val="24"/>
          <w:szCs w:val="24"/>
        </w:rPr>
        <w:t xml:space="preserve">14.21 Часть 17-2Т «Поисковые работы». Приводятся краткие данные о поисковых и детальных геолого-геофизических работах и структурном бурении: </w:t>
      </w:r>
      <w:r w:rsidRPr="0060456B">
        <w:rPr>
          <w:rStyle w:val="FontStyle65"/>
          <w:rFonts w:ascii="Arial" w:hAnsi="Arial" w:cs="Arial"/>
          <w:sz w:val="24"/>
          <w:szCs w:val="24"/>
        </w:rPr>
        <w:t xml:space="preserve">вид, </w:t>
      </w:r>
      <w:r w:rsidRPr="0060456B">
        <w:rPr>
          <w:rStyle w:val="FontStyle43"/>
          <w:sz w:val="24"/>
          <w:szCs w:val="24"/>
        </w:rPr>
        <w:t>метод, масштаб, год; для структурного бурения - количество скважин, расстояние между скважинами и профилями.</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14.22</w:t>
      </w:r>
      <w:r w:rsidRPr="0060456B">
        <w:rPr>
          <w:rStyle w:val="FontStyle43"/>
          <w:sz w:val="24"/>
          <w:szCs w:val="24"/>
        </w:rPr>
        <w:tab/>
        <w:t xml:space="preserve"> Часть 18 «Стадии изучения и освоения объекта». Часть 18 состоит из 11 аспектов. Каждая строка таблицы, отведена для записи данных об одной залежи, обозначена порядковым номером. Если на объекте выявлено более 14 залежей следует заполнять второй и последующие листы, которые вставляются в паспорт вслед за первым.</w:t>
      </w:r>
    </w:p>
    <w:p w:rsidR="00CA1C19" w:rsidRPr="0060456B" w:rsidRDefault="00CA1C19" w:rsidP="00CA1C19">
      <w:pPr>
        <w:rPr>
          <w:rStyle w:val="FontStyle43"/>
          <w:sz w:val="24"/>
          <w:szCs w:val="24"/>
        </w:rPr>
      </w:pPr>
      <w:r w:rsidRPr="0060456B">
        <w:rPr>
          <w:rStyle w:val="FontStyle43"/>
          <w:sz w:val="24"/>
          <w:szCs w:val="24"/>
        </w:rPr>
        <w:t>14.22.1 Аспект 1. «Индекс и (или) название пласта (горизонта, залежи)». Приводится полный буквенный, буквенно-цифровой или цифровой индекс пласт (залежи, горизонта) по местной индексации.</w:t>
      </w:r>
    </w:p>
    <w:p w:rsidR="00CA1C19" w:rsidRPr="0060456B" w:rsidRDefault="00CA1C19" w:rsidP="00CA1C19">
      <w:pPr>
        <w:rPr>
          <w:rStyle w:val="FontStyle43"/>
          <w:b/>
          <w:bCs/>
          <w:sz w:val="24"/>
          <w:szCs w:val="24"/>
        </w:rPr>
      </w:pPr>
      <w:r w:rsidRPr="0060456B">
        <w:rPr>
          <w:rStyle w:val="FontStyle43"/>
          <w:sz w:val="24"/>
          <w:szCs w:val="24"/>
        </w:rPr>
        <w:t>При отсутствии или повторении индекса необходимо записать название пласт (полное или сокращенное) так, чтобы оно разместилось в одной строке аспекта 1.</w:t>
      </w:r>
    </w:p>
    <w:p w:rsidR="00CA1C19" w:rsidRPr="0060456B" w:rsidRDefault="00CA1C19" w:rsidP="00CA1C19">
      <w:pPr>
        <w:rPr>
          <w:rStyle w:val="FontStyle43"/>
          <w:sz w:val="24"/>
          <w:szCs w:val="24"/>
        </w:rPr>
      </w:pPr>
      <w:r w:rsidRPr="0060456B">
        <w:rPr>
          <w:rStyle w:val="FontStyle43"/>
          <w:sz w:val="24"/>
          <w:szCs w:val="24"/>
        </w:rPr>
        <w:t>Индексы (названия) записываются в Аспект 1 в порядке стратиграфического положения пластов сверху вниз, начиная с самого верхнего по разрезу (самого молодого по возрасту).</w:t>
      </w:r>
    </w:p>
    <w:p w:rsidR="00CA1C19" w:rsidRPr="0060456B" w:rsidRDefault="00CA1C19" w:rsidP="00CA1C19">
      <w:pPr>
        <w:rPr>
          <w:rStyle w:val="FontStyle43"/>
          <w:sz w:val="24"/>
          <w:szCs w:val="24"/>
        </w:rPr>
      </w:pPr>
    </w:p>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 xml:space="preserve">Пример </w:t>
      </w:r>
      <w:r w:rsidRPr="003A44CF">
        <w:rPr>
          <w:rStyle w:val="FontStyle63"/>
          <w:rFonts w:ascii="Arial" w:hAnsi="Arial" w:cs="Arial"/>
          <w:sz w:val="22"/>
          <w:szCs w:val="22"/>
        </w:rPr>
        <w:t xml:space="preserve">– </w:t>
      </w:r>
      <w:r w:rsidRPr="003A44CF">
        <w:rPr>
          <w:rStyle w:val="FontStyle42"/>
          <w:rFonts w:ascii="Arial" w:hAnsi="Arial" w:cs="Arial"/>
          <w:sz w:val="22"/>
          <w:szCs w:val="22"/>
        </w:rPr>
        <w:t>АВ1; АВ2, Основная залежь; АВ2, Южная залежь; Семилукский; Турнейский, верх, пласт.</w:t>
      </w:r>
    </w:p>
    <w:p w:rsidR="00CA1C19" w:rsidRPr="0060456B" w:rsidRDefault="00CA1C19" w:rsidP="00CA1C19">
      <w:pPr>
        <w:pStyle w:val="Style10"/>
        <w:rPr>
          <w:rStyle w:val="FontStyle42"/>
          <w:rFonts w:ascii="Arial" w:hAnsi="Arial" w:cs="Arial"/>
        </w:rPr>
      </w:pPr>
    </w:p>
    <w:p w:rsidR="00CA1C19" w:rsidRPr="0060456B" w:rsidRDefault="00CA1C19" w:rsidP="00CA1C19">
      <w:pPr>
        <w:rPr>
          <w:rStyle w:val="FontStyle43"/>
          <w:sz w:val="24"/>
          <w:szCs w:val="24"/>
        </w:rPr>
      </w:pPr>
      <w:r w:rsidRPr="0060456B">
        <w:rPr>
          <w:rStyle w:val="FontStyle43"/>
          <w:sz w:val="24"/>
          <w:szCs w:val="24"/>
        </w:rPr>
        <w:t>14.22.2  Аспект 2. «Год открытия». Указывается год открытия залежи.</w:t>
      </w:r>
    </w:p>
    <w:p w:rsidR="00CA1C19" w:rsidRPr="0060456B" w:rsidRDefault="00CA1C19" w:rsidP="00CA1C19">
      <w:pPr>
        <w:rPr>
          <w:rStyle w:val="FontStyle43"/>
          <w:sz w:val="24"/>
          <w:szCs w:val="24"/>
        </w:rPr>
      </w:pPr>
      <w:r w:rsidRPr="0060456B">
        <w:rPr>
          <w:rStyle w:val="FontStyle43"/>
          <w:sz w:val="24"/>
          <w:szCs w:val="24"/>
        </w:rPr>
        <w:t>14.22.3 Аспекты 3-14. Годы начала и окончания стадий изучения и освоения каждой залежи.</w:t>
      </w:r>
    </w:p>
    <w:p w:rsidR="00CA1C19" w:rsidRPr="0060456B" w:rsidRDefault="00CA1C19" w:rsidP="00CA1C19">
      <w:pPr>
        <w:rPr>
          <w:rStyle w:val="FontStyle43"/>
          <w:sz w:val="24"/>
          <w:szCs w:val="24"/>
        </w:rPr>
      </w:pPr>
      <w:r w:rsidRPr="0060456B">
        <w:rPr>
          <w:rStyle w:val="FontStyle43"/>
          <w:sz w:val="24"/>
          <w:szCs w:val="24"/>
        </w:rPr>
        <w:t>14.22.4 Аспект 11. «Год выработки». Указывается год окончания разработки залежи. Для стадий, не законченных на дату составления паспорта (аспекты 4, 6, 8, 10), год окончания не проставляется.</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14.23 Часть 19 «Объемы геологоразведочных работ» состоит из 5 аспектов.</w:t>
      </w:r>
    </w:p>
    <w:p w:rsidR="00CA1C19" w:rsidRPr="0060456B" w:rsidRDefault="00CA1C19" w:rsidP="00CA1C19">
      <w:pPr>
        <w:rPr>
          <w:rStyle w:val="FontStyle43"/>
          <w:sz w:val="24"/>
          <w:szCs w:val="24"/>
        </w:rPr>
      </w:pPr>
      <w:r w:rsidRPr="0060456B">
        <w:rPr>
          <w:rStyle w:val="FontStyle43"/>
          <w:sz w:val="24"/>
          <w:szCs w:val="24"/>
        </w:rPr>
        <w:t>14.23.1 Аспект 1. «Вид работ». Термины для записи: структурно-геол. съемка, структурно-геоморфол. съемка, сейсморазведка, гравиразведка, электроразведка, магниторазведка, картировочное бурение, параметрическое бурение, структурное бурение, поисковое бурение, разведочное бурение, поисково-разведочное бурение.</w:t>
      </w:r>
    </w:p>
    <w:p w:rsidR="00CA1C19" w:rsidRPr="0060456B" w:rsidRDefault="00CA1C19" w:rsidP="00CA1C19">
      <w:pPr>
        <w:rPr>
          <w:rStyle w:val="FontStyle43"/>
          <w:sz w:val="24"/>
          <w:szCs w:val="24"/>
        </w:rPr>
      </w:pPr>
      <w:r w:rsidRPr="0060456B">
        <w:rPr>
          <w:rStyle w:val="FontStyle43"/>
          <w:sz w:val="24"/>
          <w:szCs w:val="24"/>
        </w:rPr>
        <w:t>14.23.2 Аспект 2. «Единица измерения». Указывается единица измерения объема работ. Термины для записи: км</w:t>
      </w:r>
      <w:r w:rsidRPr="0060456B">
        <w:rPr>
          <w:rStyle w:val="FontStyle43"/>
          <w:sz w:val="24"/>
          <w:szCs w:val="24"/>
          <w:vertAlign w:val="superscript"/>
        </w:rPr>
        <w:t>2</w:t>
      </w:r>
      <w:r w:rsidRPr="0060456B">
        <w:rPr>
          <w:rStyle w:val="FontStyle43"/>
          <w:sz w:val="24"/>
          <w:szCs w:val="24"/>
        </w:rPr>
        <w:t>, м, км.</w:t>
      </w:r>
    </w:p>
    <w:p w:rsidR="00CA1C19" w:rsidRPr="0060456B" w:rsidRDefault="00CA1C19" w:rsidP="00CA1C19">
      <w:pPr>
        <w:rPr>
          <w:rStyle w:val="FontStyle43"/>
          <w:sz w:val="24"/>
          <w:szCs w:val="24"/>
        </w:rPr>
      </w:pPr>
      <w:r w:rsidRPr="0060456B">
        <w:rPr>
          <w:rStyle w:val="FontStyle43"/>
          <w:sz w:val="24"/>
          <w:szCs w:val="24"/>
        </w:rPr>
        <w:t>14.23.3 Аспекты 3-5. Приводятся объемы работ по стадиям (в целых единицах). Объем поисково-разведочного бурения записывается в аспекте 5 «Разведка».</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14.24 Часть 20 «Стоимость геологоразведочных работ, тыс. руб.» состоит из 5 аспектов.</w:t>
      </w:r>
    </w:p>
    <w:p w:rsidR="00CA1C19" w:rsidRPr="0060456B" w:rsidRDefault="00CA1C19" w:rsidP="00CA1C19">
      <w:pPr>
        <w:rPr>
          <w:rStyle w:val="FontStyle43"/>
          <w:sz w:val="24"/>
          <w:szCs w:val="24"/>
        </w:rPr>
      </w:pPr>
      <w:r w:rsidRPr="0060456B">
        <w:rPr>
          <w:rStyle w:val="FontStyle43"/>
          <w:sz w:val="24"/>
          <w:szCs w:val="24"/>
        </w:rPr>
        <w:t>14.24.1 Аспекты 1-5. Приводится стоимость геологоразведочных работ по стадиям. Аспект 4 «Всего» заполняется только в том случае, если разделить стоимость по стадиям невозможно. В аспекте 5 указывается год приведенной стоимости. Стоимость поисково-разведочных работ записывается в аспекте 3 «Разведка».</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14.25 Часть 21 «Стоимость подготовки запасов категорий А+</w:t>
      </w:r>
      <w:r w:rsidRPr="0060456B">
        <w:rPr>
          <w:rStyle w:val="FontStyle43"/>
          <w:sz w:val="24"/>
          <w:szCs w:val="24"/>
          <w:lang w:val="en-US"/>
        </w:rPr>
        <w:t>B</w:t>
      </w:r>
      <w:r w:rsidRPr="0060456B">
        <w:rPr>
          <w:rStyle w:val="FontStyle43"/>
          <w:sz w:val="24"/>
          <w:szCs w:val="24"/>
        </w:rPr>
        <w:t>+С</w:t>
      </w:r>
      <w:r w:rsidRPr="0060456B">
        <w:rPr>
          <w:rStyle w:val="FontStyle43"/>
          <w:sz w:val="24"/>
          <w:szCs w:val="24"/>
          <w:vertAlign w:val="subscript"/>
        </w:rPr>
        <w:t>1</w:t>
      </w:r>
      <w:r w:rsidRPr="0060456B">
        <w:rPr>
          <w:rStyle w:val="FontStyle43"/>
          <w:sz w:val="24"/>
          <w:szCs w:val="24"/>
        </w:rPr>
        <w:t>, руб» состоит из 6 аспектов.</w:t>
      </w:r>
    </w:p>
    <w:p w:rsidR="00CA1C19" w:rsidRPr="0060456B" w:rsidRDefault="00CA1C19" w:rsidP="00CA1C19">
      <w:pPr>
        <w:rPr>
          <w:rStyle w:val="FontStyle43"/>
          <w:sz w:val="24"/>
          <w:szCs w:val="24"/>
        </w:rPr>
      </w:pPr>
      <w:r w:rsidRPr="0060456B">
        <w:rPr>
          <w:rStyle w:val="FontStyle43"/>
          <w:sz w:val="24"/>
          <w:szCs w:val="24"/>
        </w:rPr>
        <w:t>14.25.1 Аспекты 1-6. Приводится стоимость подготовки единицы запасов кат. А+</w:t>
      </w:r>
      <w:r w:rsidRPr="0060456B">
        <w:rPr>
          <w:rStyle w:val="FontStyle43"/>
          <w:sz w:val="24"/>
          <w:szCs w:val="24"/>
          <w:lang w:val="en-US"/>
        </w:rPr>
        <w:t>B</w:t>
      </w:r>
      <w:r w:rsidRPr="0060456B">
        <w:rPr>
          <w:rStyle w:val="FontStyle43"/>
          <w:sz w:val="24"/>
          <w:szCs w:val="24"/>
        </w:rPr>
        <w:t>+С</w:t>
      </w:r>
      <w:r w:rsidRPr="0060456B">
        <w:rPr>
          <w:rStyle w:val="FontStyle43"/>
          <w:sz w:val="24"/>
          <w:szCs w:val="24"/>
          <w:vertAlign w:val="subscript"/>
        </w:rPr>
        <w:t>1</w:t>
      </w:r>
      <w:r w:rsidRPr="0060456B">
        <w:rPr>
          <w:rStyle w:val="FontStyle43"/>
          <w:sz w:val="24"/>
          <w:szCs w:val="24"/>
        </w:rPr>
        <w:t xml:space="preserve"> в рублях (с округлением до целых единиц). В аспекте 6 указывается год приведенной стоимости.</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14.26 Часть 22-Т «Методика поисков и разведки». Приводятся краткие фактические (непроектные) данные о методике поисков и разведки, система расположения скважин, расстояние между разведочными линиями и скважинами, состояние фонда пробуренных скважин и средняя глубина.</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14.27 Часть 23 «Структурно-тектоническое положение района» состоит из 3 аспектов.</w:t>
      </w:r>
    </w:p>
    <w:p w:rsidR="00CA1C19" w:rsidRPr="0060456B" w:rsidRDefault="00CA1C19" w:rsidP="00CA1C19">
      <w:pPr>
        <w:rPr>
          <w:rStyle w:val="FontStyle43"/>
          <w:sz w:val="24"/>
          <w:szCs w:val="24"/>
        </w:rPr>
      </w:pPr>
      <w:r w:rsidRPr="0060456B">
        <w:rPr>
          <w:rStyle w:val="FontStyle43"/>
          <w:sz w:val="24"/>
          <w:szCs w:val="24"/>
        </w:rPr>
        <w:t>Структурно-тектоническое положение района объекта дается по делению (районированию), принятому для данного региона. Каждая строка таблицы отводится для записи данных только об одной структуре.</w:t>
      </w:r>
    </w:p>
    <w:p w:rsidR="00CA1C19" w:rsidRPr="0060456B" w:rsidRDefault="00CA1C19" w:rsidP="00CA1C19">
      <w:pPr>
        <w:rPr>
          <w:rStyle w:val="FontStyle43"/>
          <w:sz w:val="24"/>
          <w:szCs w:val="24"/>
        </w:rPr>
      </w:pPr>
      <w:r w:rsidRPr="0060456B">
        <w:rPr>
          <w:rStyle w:val="FontStyle43"/>
          <w:sz w:val="24"/>
          <w:szCs w:val="24"/>
        </w:rPr>
        <w:t>14.27.1 Аспект 1. «Названия структур (от крупных – к более мелким)». Приводятся полные (несокращенные) названия структур (без вида).</w:t>
      </w:r>
    </w:p>
    <w:p w:rsidR="00CA1C19" w:rsidRPr="0060456B" w:rsidRDefault="00CA1C19" w:rsidP="00CA1C19"/>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Пример – Днепровско-Донецкая – правильно, Д-Донецкая – неправильно, Днепровско-Донецкая впадина – неправильно.</w:t>
      </w:r>
    </w:p>
    <w:p w:rsidR="00CA1C19" w:rsidRPr="0060456B" w:rsidRDefault="00CA1C19" w:rsidP="00CA1C19">
      <w:pPr>
        <w:pStyle w:val="Style10"/>
        <w:rPr>
          <w:rStyle w:val="FontStyle42"/>
          <w:rFonts w:ascii="Arial" w:hAnsi="Arial" w:cs="Arial"/>
        </w:rPr>
      </w:pPr>
    </w:p>
    <w:p w:rsidR="00CA1C19" w:rsidRPr="0060456B" w:rsidRDefault="00CA1C19" w:rsidP="00CA1C19">
      <w:pPr>
        <w:rPr>
          <w:rStyle w:val="FontStyle43"/>
          <w:sz w:val="24"/>
          <w:szCs w:val="24"/>
        </w:rPr>
      </w:pPr>
      <w:r w:rsidRPr="0060456B">
        <w:rPr>
          <w:rStyle w:val="FontStyle43"/>
          <w:sz w:val="24"/>
          <w:szCs w:val="24"/>
        </w:rPr>
        <w:t>14.27.2 Аспект 2. «Виды структур». Указывается вид структур, упомянутых в аспекте 1.</w:t>
      </w:r>
    </w:p>
    <w:p w:rsidR="00CA1C19" w:rsidRPr="0060456B" w:rsidRDefault="00CA1C19" w:rsidP="00CA1C19">
      <w:pPr>
        <w:rPr>
          <w:rStyle w:val="FontStyle41"/>
          <w:b w:val="0"/>
          <w:bCs w:val="0"/>
        </w:rPr>
      </w:pPr>
      <w:r w:rsidRPr="0060456B">
        <w:rPr>
          <w:rStyle w:val="FontStyle43"/>
          <w:sz w:val="24"/>
          <w:szCs w:val="24"/>
        </w:rPr>
        <w:t xml:space="preserve">14.27.3 Аспект 3. «Порядок». Указывается порядок структуры по отношению к другим структурам. Термины для записи: </w:t>
      </w:r>
      <w:r w:rsidRPr="0060456B">
        <w:rPr>
          <w:rStyle w:val="FontStyle41"/>
          <w:lang w:val="en-US"/>
        </w:rPr>
        <w:t>I</w:t>
      </w:r>
      <w:r w:rsidRPr="0060456B">
        <w:rPr>
          <w:rStyle w:val="FontStyle41"/>
        </w:rPr>
        <w:t xml:space="preserve">, II, </w:t>
      </w:r>
      <w:r w:rsidRPr="0060456B">
        <w:rPr>
          <w:rStyle w:val="FontStyle41"/>
          <w:lang w:val="en-US"/>
        </w:rPr>
        <w:t>III</w:t>
      </w:r>
      <w:r w:rsidRPr="0060456B">
        <w:rPr>
          <w:rStyle w:val="FontStyle41"/>
        </w:rPr>
        <w:t>.</w:t>
      </w:r>
    </w:p>
    <w:p w:rsidR="00CA1C19" w:rsidRPr="0060456B" w:rsidRDefault="00CA1C19" w:rsidP="00CA1C19">
      <w:pPr>
        <w:rPr>
          <w:rStyle w:val="FontStyle41"/>
        </w:rPr>
      </w:pPr>
    </w:p>
    <w:p w:rsidR="00CA1C19" w:rsidRPr="0060456B" w:rsidRDefault="00CA1C19" w:rsidP="00CA1C19">
      <w:pPr>
        <w:rPr>
          <w:rStyle w:val="FontStyle43"/>
          <w:sz w:val="24"/>
          <w:szCs w:val="24"/>
        </w:rPr>
      </w:pPr>
      <w:r w:rsidRPr="0060456B">
        <w:rPr>
          <w:rStyle w:val="FontStyle43"/>
          <w:sz w:val="24"/>
          <w:szCs w:val="24"/>
        </w:rPr>
        <w:t>14.28 Часть 24 «Вмещающая структура» состоит из 3 аспектов.</w:t>
      </w:r>
    </w:p>
    <w:p w:rsidR="00CA1C19" w:rsidRPr="0060456B" w:rsidRDefault="00CA1C19" w:rsidP="00CA1C19">
      <w:pPr>
        <w:rPr>
          <w:rStyle w:val="FontStyle43"/>
          <w:sz w:val="24"/>
          <w:szCs w:val="24"/>
        </w:rPr>
      </w:pPr>
      <w:r w:rsidRPr="0060456B">
        <w:rPr>
          <w:rStyle w:val="FontStyle43"/>
          <w:sz w:val="24"/>
          <w:szCs w:val="24"/>
        </w:rPr>
        <w:t>14.28.1 Аспект 1. «Название структуры». Приводится полное (несокращенное) название структуры (без вида). Пример записи приведен в 14.27.1.</w:t>
      </w:r>
    </w:p>
    <w:p w:rsidR="00CA1C19" w:rsidRPr="0060456B" w:rsidRDefault="00CA1C19" w:rsidP="00CA1C19">
      <w:pPr>
        <w:rPr>
          <w:rStyle w:val="FontStyle43"/>
          <w:sz w:val="24"/>
          <w:szCs w:val="24"/>
        </w:rPr>
      </w:pPr>
      <w:r w:rsidRPr="0060456B">
        <w:rPr>
          <w:rStyle w:val="FontStyle43"/>
          <w:sz w:val="24"/>
          <w:szCs w:val="24"/>
        </w:rPr>
        <w:t>14.28.2 Аспект 2. «Вид структуры». Приводится название вида тектонической или тектоно-магматической структуры.</w:t>
      </w:r>
    </w:p>
    <w:p w:rsidR="00CA1C19" w:rsidRPr="0060456B" w:rsidRDefault="00CA1C19" w:rsidP="00CA1C19">
      <w:pPr>
        <w:rPr>
          <w:rStyle w:val="FontStyle41"/>
          <w:b w:val="0"/>
          <w:bCs w:val="0"/>
        </w:rPr>
      </w:pPr>
      <w:r w:rsidRPr="0060456B">
        <w:rPr>
          <w:rStyle w:val="FontStyle43"/>
          <w:sz w:val="24"/>
          <w:szCs w:val="24"/>
        </w:rPr>
        <w:t xml:space="preserve">14.28.3 Аспект 3. «Порядок». Указывается порядок вмещающей структуры по отношению к структурам, названным в 14.27. Термины для записи: </w:t>
      </w:r>
      <w:r w:rsidRPr="0060456B">
        <w:rPr>
          <w:rStyle w:val="FontStyle41"/>
          <w:lang w:val="en-US"/>
        </w:rPr>
        <w:t>I</w:t>
      </w:r>
      <w:r w:rsidRPr="0060456B">
        <w:rPr>
          <w:rStyle w:val="FontStyle41"/>
        </w:rPr>
        <w:t xml:space="preserve">, II, </w:t>
      </w:r>
      <w:r w:rsidRPr="0060456B">
        <w:rPr>
          <w:rStyle w:val="FontStyle41"/>
          <w:lang w:val="en-US"/>
        </w:rPr>
        <w:t>III</w:t>
      </w:r>
      <w:r w:rsidRPr="0060456B">
        <w:rPr>
          <w:rStyle w:val="FontStyle41"/>
        </w:rPr>
        <w:t>.</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14.29 Часть 25-Т «Характеристика вмещающей структуры (по опорным горизонтам) и разрывные нарушения». Приводится краткая характеристика элементов вмещающей структуры по опорным горизонтам: названия опорных горизонтов и абсолютные значения изогипс, высота складки, размеры и простирание осей структуры, изменение углов падения на крыльях, амплитуда смещения свода складки в разновозрастных комплексах; характер амплитуды и элементы залегания разрывных нарушений, влияние нарушений на морфологию и условия залегания продуктивных отложений и типы ловушек.</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14.30 Часть 26 «Геологический возраст пластов (залежей)» состоит из 3 аспектов.</w:t>
      </w:r>
    </w:p>
    <w:p w:rsidR="00CA1C19" w:rsidRDefault="00CA1C19" w:rsidP="00CA1C19">
      <w:pPr>
        <w:rPr>
          <w:rStyle w:val="FontStyle43"/>
          <w:sz w:val="24"/>
          <w:szCs w:val="24"/>
        </w:rPr>
      </w:pPr>
      <w:r w:rsidRPr="0060456B">
        <w:rPr>
          <w:rStyle w:val="FontStyle43"/>
          <w:sz w:val="24"/>
          <w:szCs w:val="24"/>
        </w:rPr>
        <w:t>14.30.1 Аспект 1. «Индекс и (или) название пласта (горизонта, залежи)» Количество пластов и форма записи их индексов (названий) должны полностью соответствовать 14.22.1.</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14.30.2 Аспекты 2-3. Приводятся в соответствии с утвержденной  легендой. В аспектах 2 - 3 допускается запись возраста интервалом от более раннего к более позднему через дефис и без пробелов. Если в источниках данных возраст приводится на уровне эры, следует представить его интервалом периодов.</w:t>
      </w:r>
    </w:p>
    <w:p w:rsidR="00CA1C19" w:rsidRPr="0060456B" w:rsidRDefault="00CA1C19" w:rsidP="00CA1C19">
      <w:pPr>
        <w:pStyle w:val="Style10"/>
        <w:rPr>
          <w:rStyle w:val="FontStyle42"/>
          <w:rFonts w:ascii="Arial" w:hAnsi="Arial" w:cs="Arial"/>
        </w:rPr>
      </w:pPr>
    </w:p>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Пример – Триас-мел.</w:t>
      </w:r>
    </w:p>
    <w:p w:rsidR="00CA1C19" w:rsidRPr="0060456B" w:rsidRDefault="00CA1C19" w:rsidP="00CA1C19">
      <w:pPr>
        <w:pStyle w:val="Style10"/>
        <w:rPr>
          <w:rStyle w:val="FontStyle42"/>
          <w:rFonts w:ascii="Arial" w:hAnsi="Arial" w:cs="Arial"/>
          <w:b w:val="0"/>
          <w:bCs w:val="0"/>
        </w:rPr>
      </w:pPr>
    </w:p>
    <w:p w:rsidR="00CA1C19" w:rsidRPr="0060456B" w:rsidRDefault="00CA1C19" w:rsidP="00CA1C19">
      <w:pPr>
        <w:rPr>
          <w:rStyle w:val="FontStyle43"/>
          <w:sz w:val="24"/>
          <w:szCs w:val="24"/>
        </w:rPr>
      </w:pPr>
      <w:r w:rsidRPr="0060456B">
        <w:rPr>
          <w:rStyle w:val="FontStyle43"/>
          <w:sz w:val="24"/>
          <w:szCs w:val="24"/>
        </w:rPr>
        <w:t>14.31 Часть 27 «Коллекторы» состоит из 4 аспектов.</w:t>
      </w:r>
    </w:p>
    <w:p w:rsidR="00CA1C19" w:rsidRPr="0060456B" w:rsidRDefault="00CA1C19" w:rsidP="00CA1C19">
      <w:pPr>
        <w:rPr>
          <w:rStyle w:val="FontStyle43"/>
          <w:sz w:val="24"/>
          <w:szCs w:val="24"/>
        </w:rPr>
      </w:pPr>
      <w:r w:rsidRPr="0060456B">
        <w:rPr>
          <w:rStyle w:val="FontStyle43"/>
          <w:sz w:val="24"/>
          <w:szCs w:val="24"/>
        </w:rPr>
        <w:t>14.31.1 Аспект 1. «Тип коллектора». Термины для записи: поровый, каверновый, трещинный, каверново-порово-трещинный, порово-трещинный, порово-каверновый.</w:t>
      </w:r>
    </w:p>
    <w:p w:rsidR="00CA1C19" w:rsidRPr="0060456B" w:rsidRDefault="00CA1C19" w:rsidP="00CA1C19">
      <w:pPr>
        <w:rPr>
          <w:rStyle w:val="FontStyle43"/>
          <w:sz w:val="24"/>
          <w:szCs w:val="24"/>
        </w:rPr>
      </w:pPr>
      <w:r w:rsidRPr="0060456B">
        <w:rPr>
          <w:rStyle w:val="FontStyle43"/>
          <w:sz w:val="24"/>
          <w:szCs w:val="24"/>
        </w:rPr>
        <w:t>14.31.2 Аспект 2. «Тип горных пород». Термины для записи: терригенный, карбонатный.</w:t>
      </w:r>
    </w:p>
    <w:p w:rsidR="00CA1C19" w:rsidRPr="0060456B" w:rsidRDefault="00CA1C19" w:rsidP="00CA1C19">
      <w:pPr>
        <w:rPr>
          <w:rStyle w:val="FontStyle43"/>
          <w:sz w:val="24"/>
          <w:szCs w:val="24"/>
        </w:rPr>
      </w:pPr>
      <w:r w:rsidRPr="0060456B">
        <w:rPr>
          <w:rStyle w:val="FontStyle43"/>
          <w:sz w:val="24"/>
          <w:szCs w:val="24"/>
        </w:rPr>
        <w:t>14.31.3 Аспект 3. «Пористость открытая, %». Приводится пористость открытая принятая при подсчете запасов.</w:t>
      </w:r>
    </w:p>
    <w:p w:rsidR="00CA1C19" w:rsidRPr="0060456B" w:rsidRDefault="00CA1C19" w:rsidP="00CA1C19">
      <w:pPr>
        <w:rPr>
          <w:rStyle w:val="FontStyle43"/>
          <w:sz w:val="24"/>
          <w:szCs w:val="24"/>
        </w:rPr>
      </w:pPr>
      <w:r w:rsidRPr="0060456B">
        <w:rPr>
          <w:rStyle w:val="FontStyle43"/>
          <w:sz w:val="24"/>
          <w:szCs w:val="24"/>
        </w:rPr>
        <w:t>14.31.4 Аспект 4. «Проницаемость, мкм</w:t>
      </w:r>
      <w:r w:rsidRPr="0060456B">
        <w:rPr>
          <w:rStyle w:val="FontStyle43"/>
          <w:sz w:val="24"/>
          <w:szCs w:val="24"/>
          <w:vertAlign w:val="superscript"/>
        </w:rPr>
        <w:t>2</w:t>
      </w:r>
      <w:r w:rsidRPr="0060456B">
        <w:rPr>
          <w:rStyle w:val="FontStyle43"/>
          <w:sz w:val="24"/>
          <w:szCs w:val="24"/>
        </w:rPr>
        <w:t>». Приводится проницаемость среды; по пласту-коллектору (1Д ≈ 1 мкм</w:t>
      </w:r>
      <w:r w:rsidRPr="0060456B">
        <w:rPr>
          <w:rStyle w:val="FontStyle43"/>
          <w:sz w:val="24"/>
          <w:szCs w:val="24"/>
          <w:vertAlign w:val="superscript"/>
        </w:rPr>
        <w:t>2</w:t>
      </w:r>
      <w:r w:rsidRPr="0060456B">
        <w:rPr>
          <w:rStyle w:val="FontStyle43"/>
          <w:sz w:val="24"/>
          <w:szCs w:val="24"/>
        </w:rPr>
        <w:t>).</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 xml:space="preserve">14.32 Часть 28 «Покрышки» состоит из 2 аспектов. </w:t>
      </w:r>
    </w:p>
    <w:p w:rsidR="00CA1C19" w:rsidRPr="0060456B" w:rsidRDefault="00CA1C19" w:rsidP="00CA1C19">
      <w:pPr>
        <w:rPr>
          <w:rStyle w:val="FontStyle43"/>
          <w:sz w:val="24"/>
          <w:szCs w:val="24"/>
        </w:rPr>
      </w:pPr>
      <w:r w:rsidRPr="0060456B">
        <w:rPr>
          <w:rStyle w:val="FontStyle43"/>
          <w:sz w:val="24"/>
          <w:szCs w:val="24"/>
        </w:rPr>
        <w:t>14.32.1 Аспект 1. «Горная порода». Название основной горной породы покрышки.</w:t>
      </w:r>
    </w:p>
    <w:p w:rsidR="00CA1C19" w:rsidRPr="0060456B" w:rsidRDefault="00CA1C19" w:rsidP="00CA1C19">
      <w:pPr>
        <w:rPr>
          <w:rStyle w:val="FontStyle42"/>
        </w:rPr>
      </w:pPr>
    </w:p>
    <w:p w:rsidR="00CA1C19" w:rsidRPr="0060456B" w:rsidRDefault="00CA1C19" w:rsidP="00CA1C19">
      <w:pPr>
        <w:rPr>
          <w:rStyle w:val="FontStyle43"/>
          <w:sz w:val="24"/>
          <w:szCs w:val="24"/>
        </w:rPr>
      </w:pPr>
      <w:r w:rsidRPr="0060456B">
        <w:rPr>
          <w:rStyle w:val="FontStyle43"/>
          <w:sz w:val="24"/>
          <w:szCs w:val="24"/>
        </w:rPr>
        <w:t>14.32.2 Аспект 2. «Мощность, м от/до». Приводится минимальное и максимальное значения мощности покрышки в метрах.</w:t>
      </w:r>
    </w:p>
    <w:p w:rsidR="00CA1C19" w:rsidRPr="0060456B" w:rsidRDefault="00CA1C19" w:rsidP="00CA1C19">
      <w:pPr>
        <w:rPr>
          <w:rStyle w:val="FontStyle43"/>
          <w:sz w:val="24"/>
          <w:szCs w:val="24"/>
        </w:rPr>
      </w:pPr>
      <w:r w:rsidRPr="0060456B">
        <w:rPr>
          <w:rStyle w:val="FontStyle43"/>
          <w:sz w:val="24"/>
          <w:szCs w:val="24"/>
        </w:rPr>
        <w:t>14.33 Часть 29. «Размеры пласта (залежи)» состоит из 11 аспектов.</w:t>
      </w:r>
    </w:p>
    <w:p w:rsidR="00CA1C19" w:rsidRPr="0060456B" w:rsidRDefault="00CA1C19" w:rsidP="00CA1C19">
      <w:pPr>
        <w:rPr>
          <w:rStyle w:val="FontStyle43"/>
          <w:sz w:val="24"/>
          <w:szCs w:val="24"/>
        </w:rPr>
      </w:pPr>
      <w:r w:rsidRPr="0060456B">
        <w:rPr>
          <w:rStyle w:val="FontStyle43"/>
          <w:sz w:val="24"/>
          <w:szCs w:val="24"/>
        </w:rPr>
        <w:t>14.33.1 Аспект 1. «Индекс и (или) название пласта (горизонта, залежи)». Количество пластов и форма записи их индексов (названий) должны полностью соответствовать 9.22.1.</w:t>
      </w:r>
    </w:p>
    <w:p w:rsidR="00CA1C19" w:rsidRPr="0060456B" w:rsidRDefault="00CA1C19" w:rsidP="00CA1C19">
      <w:pPr>
        <w:rPr>
          <w:rStyle w:val="FontStyle43"/>
          <w:sz w:val="24"/>
          <w:szCs w:val="24"/>
        </w:rPr>
      </w:pPr>
      <w:r w:rsidRPr="0060456B">
        <w:rPr>
          <w:rStyle w:val="FontStyle43"/>
          <w:sz w:val="24"/>
          <w:szCs w:val="24"/>
        </w:rPr>
        <w:t>14.33.2 Аспекты 2-3. «Площадь, тыс. м</w:t>
      </w:r>
      <w:r w:rsidRPr="0060456B">
        <w:rPr>
          <w:rStyle w:val="FontStyle43"/>
          <w:sz w:val="24"/>
          <w:szCs w:val="24"/>
          <w:vertAlign w:val="superscript"/>
        </w:rPr>
        <w:t>2</w:t>
      </w:r>
      <w:r w:rsidRPr="0060456B">
        <w:rPr>
          <w:rStyle w:val="FontStyle43"/>
          <w:sz w:val="24"/>
          <w:szCs w:val="24"/>
        </w:rPr>
        <w:t>». Записывается площадь нефтегазоносной части залежи в пределах внешнего контура в тыс. м</w:t>
      </w:r>
      <w:r w:rsidRPr="0060456B">
        <w:rPr>
          <w:rStyle w:val="FontStyle43"/>
          <w:sz w:val="24"/>
          <w:szCs w:val="24"/>
          <w:vertAlign w:val="superscript"/>
        </w:rPr>
        <w:t>2</w:t>
      </w:r>
      <w:r w:rsidRPr="0060456B">
        <w:rPr>
          <w:rStyle w:val="FontStyle43"/>
          <w:sz w:val="24"/>
          <w:szCs w:val="24"/>
        </w:rPr>
        <w:t>.</w:t>
      </w:r>
    </w:p>
    <w:p w:rsidR="00CA1C19" w:rsidRPr="0060456B" w:rsidRDefault="00CA1C19" w:rsidP="00CA1C19">
      <w:pPr>
        <w:rPr>
          <w:rStyle w:val="FontStyle43"/>
          <w:sz w:val="24"/>
          <w:szCs w:val="24"/>
        </w:rPr>
      </w:pPr>
      <w:r w:rsidRPr="0060456B">
        <w:rPr>
          <w:rStyle w:val="FontStyle43"/>
          <w:sz w:val="24"/>
          <w:szCs w:val="24"/>
        </w:rPr>
        <w:t>14.33.3 Аспекты 4-5. «Высота, м». Указывается высота нефтегазоносной части залежи в метрах.</w:t>
      </w:r>
    </w:p>
    <w:p w:rsidR="00CA1C19" w:rsidRPr="0060456B" w:rsidRDefault="00CA1C19" w:rsidP="00CA1C19">
      <w:pPr>
        <w:rPr>
          <w:rStyle w:val="FontStyle43"/>
          <w:sz w:val="24"/>
          <w:szCs w:val="24"/>
        </w:rPr>
      </w:pPr>
      <w:r w:rsidRPr="0060456B">
        <w:rPr>
          <w:rStyle w:val="FontStyle43"/>
          <w:sz w:val="24"/>
          <w:szCs w:val="24"/>
        </w:rPr>
        <w:t xml:space="preserve">14.33.4 Аспекты 6-7. «Глубина в своде, м». Указывается минимальная (в своде) </w:t>
      </w:r>
      <w:r w:rsidRPr="0060456B">
        <w:rPr>
          <w:rStyle w:val="FontStyle43"/>
          <w:sz w:val="24"/>
          <w:szCs w:val="24"/>
        </w:rPr>
        <w:lastRenderedPageBreak/>
        <w:t>глубина залегания от поверхности кровли и подошвы залежи в метрах.</w:t>
      </w:r>
    </w:p>
    <w:p w:rsidR="00CA1C19" w:rsidRPr="0060456B" w:rsidRDefault="00CA1C19" w:rsidP="00CA1C19">
      <w:pPr>
        <w:rPr>
          <w:rStyle w:val="FontStyle43"/>
          <w:sz w:val="24"/>
          <w:szCs w:val="24"/>
        </w:rPr>
      </w:pPr>
      <w:r w:rsidRPr="0060456B">
        <w:rPr>
          <w:rStyle w:val="FontStyle43"/>
          <w:sz w:val="24"/>
          <w:szCs w:val="24"/>
        </w:rPr>
        <w:t xml:space="preserve">14.33.5 Аспекты 8-11. «Мощность, м». Указывается средняя мощность продуктивного пласта, принятая при подсчете запасов, в метрах. Если запасы залежи подсчитаны по категориям </w:t>
      </w:r>
      <w:r w:rsidRPr="0060456B">
        <w:rPr>
          <w:rStyle w:val="FontStyle43"/>
          <w:sz w:val="24"/>
          <w:szCs w:val="24"/>
          <w:lang w:val="en-US"/>
        </w:rPr>
        <w:t>A</w:t>
      </w:r>
      <w:r w:rsidRPr="0060456B">
        <w:rPr>
          <w:rStyle w:val="FontStyle43"/>
          <w:sz w:val="24"/>
          <w:szCs w:val="24"/>
        </w:rPr>
        <w:t>+</w:t>
      </w:r>
      <w:r w:rsidRPr="0060456B">
        <w:rPr>
          <w:rStyle w:val="FontStyle43"/>
          <w:sz w:val="24"/>
          <w:szCs w:val="24"/>
          <w:lang w:val="en-US"/>
        </w:rPr>
        <w:t>B</w:t>
      </w:r>
      <w:r w:rsidRPr="0060456B">
        <w:rPr>
          <w:rStyle w:val="FontStyle43"/>
          <w:sz w:val="24"/>
          <w:szCs w:val="24"/>
        </w:rPr>
        <w:t>+</w:t>
      </w:r>
      <w:r w:rsidRPr="0060456B">
        <w:rPr>
          <w:rStyle w:val="FontStyle43"/>
          <w:sz w:val="24"/>
          <w:szCs w:val="24"/>
          <w:lang w:val="en-US"/>
        </w:rPr>
        <w:t>C</w:t>
      </w:r>
      <w:r w:rsidRPr="0060456B">
        <w:rPr>
          <w:rStyle w:val="FontStyle43"/>
          <w:sz w:val="24"/>
          <w:szCs w:val="24"/>
          <w:vertAlign w:val="subscript"/>
        </w:rPr>
        <w:t>1</w:t>
      </w:r>
      <w:r w:rsidRPr="0060456B">
        <w:rPr>
          <w:rStyle w:val="FontStyle43"/>
          <w:sz w:val="24"/>
          <w:szCs w:val="24"/>
        </w:rPr>
        <w:t xml:space="preserve"> и С</w:t>
      </w:r>
      <w:r w:rsidRPr="0060456B">
        <w:rPr>
          <w:rStyle w:val="FontStyle43"/>
          <w:sz w:val="24"/>
          <w:szCs w:val="24"/>
          <w:vertAlign w:val="subscript"/>
        </w:rPr>
        <w:t>2</w:t>
      </w:r>
      <w:r w:rsidRPr="0060456B">
        <w:rPr>
          <w:rStyle w:val="FontStyle43"/>
          <w:sz w:val="24"/>
          <w:szCs w:val="24"/>
        </w:rPr>
        <w:t xml:space="preserve">, то данные приводятся в контурах подсчета запасов кат. </w:t>
      </w:r>
      <w:r w:rsidRPr="0060456B">
        <w:rPr>
          <w:rStyle w:val="FontStyle43"/>
          <w:sz w:val="24"/>
          <w:szCs w:val="24"/>
          <w:lang w:val="en-US"/>
        </w:rPr>
        <w:t>A</w:t>
      </w:r>
      <w:r w:rsidRPr="0060456B">
        <w:rPr>
          <w:rStyle w:val="FontStyle43"/>
          <w:sz w:val="24"/>
          <w:szCs w:val="24"/>
        </w:rPr>
        <w:t>+</w:t>
      </w:r>
      <w:r w:rsidRPr="0060456B">
        <w:rPr>
          <w:rStyle w:val="FontStyle43"/>
          <w:sz w:val="24"/>
          <w:szCs w:val="24"/>
          <w:lang w:val="en-US"/>
        </w:rPr>
        <w:t>B</w:t>
      </w:r>
      <w:r w:rsidRPr="0060456B">
        <w:rPr>
          <w:rStyle w:val="FontStyle43"/>
          <w:sz w:val="24"/>
          <w:szCs w:val="24"/>
        </w:rPr>
        <w:t>+</w:t>
      </w:r>
      <w:r w:rsidRPr="0060456B">
        <w:rPr>
          <w:rStyle w:val="FontStyle43"/>
          <w:sz w:val="24"/>
          <w:szCs w:val="24"/>
          <w:lang w:val="en-US"/>
        </w:rPr>
        <w:t>C</w:t>
      </w:r>
      <w:r w:rsidRPr="0060456B">
        <w:rPr>
          <w:rStyle w:val="FontStyle43"/>
          <w:sz w:val="24"/>
          <w:szCs w:val="24"/>
          <w:vertAlign w:val="subscript"/>
        </w:rPr>
        <w:t>1</w:t>
      </w:r>
      <w:r w:rsidRPr="0060456B">
        <w:rPr>
          <w:rStyle w:val="FontStyle43"/>
          <w:sz w:val="24"/>
          <w:szCs w:val="24"/>
        </w:rPr>
        <w:t>. Данные в контурах подсчета запасов категории С</w:t>
      </w:r>
      <w:r w:rsidRPr="0060456B">
        <w:rPr>
          <w:rStyle w:val="FontStyle43"/>
          <w:sz w:val="24"/>
          <w:szCs w:val="24"/>
          <w:vertAlign w:val="subscript"/>
        </w:rPr>
        <w:t>2</w:t>
      </w:r>
      <w:r w:rsidRPr="0060456B">
        <w:rPr>
          <w:rStyle w:val="FontStyle43"/>
          <w:sz w:val="24"/>
          <w:szCs w:val="24"/>
        </w:rPr>
        <w:t xml:space="preserve"> приводятся в 9.37.</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14.34 Часть 30 «Тип залежи» состоит из 2 аспектов.</w:t>
      </w:r>
    </w:p>
    <w:p w:rsidR="00CA1C19" w:rsidRPr="0060456B" w:rsidRDefault="00CA1C19" w:rsidP="00CA1C19">
      <w:pPr>
        <w:rPr>
          <w:rStyle w:val="FontStyle43"/>
          <w:sz w:val="24"/>
          <w:szCs w:val="24"/>
        </w:rPr>
      </w:pPr>
      <w:r w:rsidRPr="0060456B">
        <w:rPr>
          <w:rStyle w:val="FontStyle43"/>
          <w:sz w:val="24"/>
          <w:szCs w:val="24"/>
        </w:rPr>
        <w:t>14.34.1 Аспект 1. «По флюиду». Порядок записи приведен в 14.22. Термины для записи: Н – нефтяная, Г – газовая, НГ – нефтегазовая, ГН – газонефтяная, ГК – газоконденсатная, НГК – нефтегазоконденсатная</w:t>
      </w:r>
    </w:p>
    <w:p w:rsidR="00CA1C19" w:rsidRPr="0060456B" w:rsidRDefault="00CA1C19" w:rsidP="00CA1C19">
      <w:pPr>
        <w:rPr>
          <w:rStyle w:val="FontStyle43"/>
          <w:sz w:val="24"/>
          <w:szCs w:val="24"/>
        </w:rPr>
      </w:pPr>
      <w:r w:rsidRPr="0060456B">
        <w:rPr>
          <w:rStyle w:val="FontStyle43"/>
          <w:sz w:val="24"/>
          <w:szCs w:val="24"/>
        </w:rPr>
        <w:t>14.34.2 Аспект 2. «По характеру резервуара или ловушки». Термины для записи: литологическая, ограниченная, массивная, пластовая, пластовая сводовая, пластовая стратиграфическая экран., пластовая литологическая экран., пластовая тектоническая экран.</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 xml:space="preserve">14.35 Часть 31 «Контакты» состоит из 3 аспектов. </w:t>
      </w:r>
    </w:p>
    <w:p w:rsidR="00CA1C19" w:rsidRPr="0060456B" w:rsidRDefault="00CA1C19" w:rsidP="00CA1C19">
      <w:pPr>
        <w:rPr>
          <w:rStyle w:val="FontStyle43"/>
          <w:sz w:val="24"/>
          <w:szCs w:val="24"/>
        </w:rPr>
      </w:pPr>
      <w:r w:rsidRPr="0060456B">
        <w:rPr>
          <w:rStyle w:val="FontStyle43"/>
          <w:sz w:val="24"/>
          <w:szCs w:val="24"/>
        </w:rPr>
        <w:t>14.35.1 Аспекты 1-3. Указываются абсолютные отметки контактов в метрах.</w:t>
      </w:r>
    </w:p>
    <w:p w:rsidR="00CA1C19" w:rsidRPr="0060456B" w:rsidRDefault="00CA1C19" w:rsidP="00CA1C19">
      <w:pPr>
        <w:rPr>
          <w:rStyle w:val="FontStyle43"/>
          <w:sz w:val="24"/>
          <w:szCs w:val="24"/>
        </w:rPr>
      </w:pPr>
      <w:r w:rsidRPr="0060456B">
        <w:rPr>
          <w:rStyle w:val="FontStyle43"/>
          <w:sz w:val="24"/>
          <w:szCs w:val="24"/>
        </w:rPr>
        <w:t>14.36 Часть 32 «Параметры пластов» состоит из 9 аспектов.</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14.36.1 Аспекты 1-9. Порядок записи приведен в 14.22. Приводятся средние значения параметров, принятые при подсчете запасов.</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 xml:space="preserve">14.37 Часть 33-Т. «Прочие данные о пластах (залежах)». Приводятся краткие данные о пластах (залежах) объекта, не учтенные в частях 27-32. Характеристика полезных ископаемых. </w:t>
      </w:r>
    </w:p>
    <w:p w:rsidR="00CA1C19" w:rsidRPr="0060456B" w:rsidRDefault="00CA1C19" w:rsidP="00CA1C19">
      <w:pPr>
        <w:rPr>
          <w:rStyle w:val="FontStyle43"/>
          <w:sz w:val="24"/>
          <w:szCs w:val="24"/>
        </w:rPr>
      </w:pPr>
      <w:r w:rsidRPr="0060456B">
        <w:rPr>
          <w:rStyle w:val="FontStyle43"/>
          <w:sz w:val="24"/>
          <w:szCs w:val="24"/>
        </w:rPr>
        <w:t>В частях 34-37 Аспект 1 допускается запись индексов и (или) названий не всех пластов объекта, а только тех, которые содержат полезное ископаемое, названное в заголовке соответствующей части.</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14.38 Часть 34 «Нефть» состоит из 20 аспектов.</w:t>
      </w:r>
    </w:p>
    <w:p w:rsidR="00CA1C19" w:rsidRPr="0060456B" w:rsidRDefault="00CA1C19" w:rsidP="00CA1C19">
      <w:pPr>
        <w:rPr>
          <w:rStyle w:val="FontStyle43"/>
          <w:sz w:val="24"/>
          <w:szCs w:val="24"/>
        </w:rPr>
      </w:pPr>
      <w:r w:rsidRPr="0060456B">
        <w:rPr>
          <w:rStyle w:val="FontStyle43"/>
          <w:sz w:val="24"/>
          <w:szCs w:val="24"/>
        </w:rPr>
        <w:t>14.38.1 Аспект 1. «Индекс и (или) название пласта (горизонта, залежи)». Количество пластов и форма записи их индексов (названий) должны соответствовать 9.22.1.</w:t>
      </w:r>
    </w:p>
    <w:p w:rsidR="00CA1C19" w:rsidRPr="0060456B" w:rsidRDefault="00CA1C19" w:rsidP="00CA1C19">
      <w:pPr>
        <w:rPr>
          <w:rStyle w:val="FontStyle43"/>
          <w:sz w:val="24"/>
          <w:szCs w:val="24"/>
        </w:rPr>
      </w:pPr>
      <w:r w:rsidRPr="0060456B">
        <w:rPr>
          <w:rStyle w:val="FontStyle43"/>
          <w:sz w:val="24"/>
          <w:szCs w:val="24"/>
        </w:rPr>
        <w:t>14.38.2 Аспекты 2-3. «Пластовое давление, Мпа». Записывается пластовое давление в мегапаскалях (1атм ≈ 0,1-МПа).</w:t>
      </w:r>
    </w:p>
    <w:p w:rsidR="00CA1C19" w:rsidRPr="0060456B" w:rsidRDefault="00CA1C19" w:rsidP="00CA1C19">
      <w:pPr>
        <w:rPr>
          <w:rStyle w:val="FontStyle43"/>
          <w:sz w:val="24"/>
          <w:szCs w:val="24"/>
        </w:rPr>
      </w:pPr>
      <w:r w:rsidRPr="0060456B">
        <w:rPr>
          <w:rStyle w:val="FontStyle43"/>
          <w:sz w:val="24"/>
          <w:szCs w:val="24"/>
        </w:rPr>
        <w:t>14.38.3 Аспект 4. «Т °С начальная». Указывается начальная температура пласта.</w:t>
      </w:r>
    </w:p>
    <w:p w:rsidR="00CA1C19" w:rsidRPr="0060456B" w:rsidRDefault="00CA1C19" w:rsidP="00CA1C19">
      <w:pPr>
        <w:rPr>
          <w:rStyle w:val="FontStyle43"/>
          <w:sz w:val="24"/>
          <w:szCs w:val="24"/>
        </w:rPr>
      </w:pPr>
      <w:r w:rsidRPr="0060456B">
        <w:rPr>
          <w:rStyle w:val="FontStyle43"/>
          <w:sz w:val="24"/>
          <w:szCs w:val="24"/>
        </w:rPr>
        <w:t>14.38.4 Аспекты 5-7. Приводится дебит в м</w:t>
      </w:r>
      <w:r w:rsidRPr="0060456B">
        <w:rPr>
          <w:rStyle w:val="FontStyle43"/>
          <w:sz w:val="24"/>
          <w:szCs w:val="24"/>
          <w:vertAlign w:val="superscript"/>
        </w:rPr>
        <w:t>3</w:t>
      </w:r>
      <w:r w:rsidRPr="0060456B">
        <w:rPr>
          <w:rStyle w:val="FontStyle43"/>
          <w:sz w:val="24"/>
          <w:szCs w:val="24"/>
        </w:rPr>
        <w:t>/сутки и соответствующие ему условия замера (с уровня, на штуцере, при депрессии на пласт).</w:t>
      </w:r>
    </w:p>
    <w:p w:rsidR="00CA1C19" w:rsidRPr="0060456B" w:rsidRDefault="00CA1C19" w:rsidP="00CA1C19">
      <w:pPr>
        <w:rPr>
          <w:rStyle w:val="FontStyle43"/>
          <w:sz w:val="24"/>
          <w:szCs w:val="24"/>
        </w:rPr>
      </w:pPr>
      <w:r w:rsidRPr="0060456B">
        <w:rPr>
          <w:rStyle w:val="FontStyle43"/>
          <w:sz w:val="24"/>
          <w:szCs w:val="24"/>
        </w:rPr>
        <w:t>14.38.5 Аспекты 8-9. «Удельный вес, г/см</w:t>
      </w:r>
      <w:r w:rsidRPr="0060456B">
        <w:rPr>
          <w:rStyle w:val="FontStyle43"/>
          <w:sz w:val="24"/>
          <w:szCs w:val="24"/>
          <w:vertAlign w:val="superscript"/>
        </w:rPr>
        <w:t>3</w:t>
      </w:r>
      <w:r w:rsidRPr="0060456B">
        <w:rPr>
          <w:rStyle w:val="FontStyle43"/>
          <w:sz w:val="24"/>
          <w:szCs w:val="24"/>
        </w:rPr>
        <w:t>». Приводится удельный вес в пластовых условиях и при 20 °С и 1 атм. в г/см</w:t>
      </w:r>
      <w:r w:rsidRPr="0060456B">
        <w:rPr>
          <w:rStyle w:val="FontStyle43"/>
          <w:sz w:val="24"/>
          <w:szCs w:val="24"/>
          <w:vertAlign w:val="superscript"/>
        </w:rPr>
        <w:t>3</w:t>
      </w:r>
      <w:r w:rsidRPr="0060456B">
        <w:rPr>
          <w:rStyle w:val="FontStyle43"/>
          <w:sz w:val="24"/>
          <w:szCs w:val="24"/>
        </w:rPr>
        <w:t>.</w:t>
      </w:r>
    </w:p>
    <w:p w:rsidR="00CA1C19" w:rsidRPr="0060456B" w:rsidRDefault="00CA1C19" w:rsidP="00CA1C19">
      <w:pPr>
        <w:rPr>
          <w:rStyle w:val="FontStyle43"/>
          <w:sz w:val="24"/>
          <w:szCs w:val="24"/>
        </w:rPr>
      </w:pPr>
      <w:r w:rsidRPr="0060456B">
        <w:rPr>
          <w:rStyle w:val="FontStyle43"/>
          <w:sz w:val="24"/>
          <w:szCs w:val="24"/>
        </w:rPr>
        <w:t>14.38.6 Аспекты 10-11. «Вязкость». Записывается вязкость в пластовых условиях в сантипуазах (1сП = 1мПас) и при 20 °С и 1 атм. в сантистоксах (1сСт = 10</w:t>
      </w:r>
      <w:r w:rsidRPr="0060456B">
        <w:rPr>
          <w:rStyle w:val="FontStyle43"/>
          <w:sz w:val="24"/>
          <w:szCs w:val="24"/>
          <w:vertAlign w:val="superscript"/>
        </w:rPr>
        <w:t>-6</w:t>
      </w:r>
      <w:r w:rsidRPr="0060456B">
        <w:rPr>
          <w:rStyle w:val="FontStyle43"/>
          <w:sz w:val="24"/>
          <w:szCs w:val="24"/>
        </w:rPr>
        <w:t xml:space="preserve"> м</w:t>
      </w:r>
      <w:r w:rsidRPr="0060456B">
        <w:rPr>
          <w:rStyle w:val="FontStyle43"/>
          <w:sz w:val="24"/>
          <w:szCs w:val="24"/>
          <w:vertAlign w:val="superscript"/>
        </w:rPr>
        <w:t>2</w:t>
      </w:r>
      <w:r w:rsidRPr="0060456B">
        <w:rPr>
          <w:rStyle w:val="FontStyle43"/>
          <w:sz w:val="24"/>
          <w:szCs w:val="24"/>
        </w:rPr>
        <w:t>/с).</w:t>
      </w:r>
    </w:p>
    <w:p w:rsidR="00CA1C19" w:rsidRPr="0060456B" w:rsidRDefault="00CA1C19" w:rsidP="00CA1C19">
      <w:pPr>
        <w:rPr>
          <w:rStyle w:val="FontStyle43"/>
          <w:sz w:val="24"/>
          <w:szCs w:val="24"/>
        </w:rPr>
      </w:pPr>
      <w:r w:rsidRPr="0060456B">
        <w:rPr>
          <w:rStyle w:val="FontStyle43"/>
          <w:sz w:val="24"/>
          <w:szCs w:val="24"/>
        </w:rPr>
        <w:t>14.38.7 Аспект 12. «Выход фракций до 300 °С, %». Указывается выход светлых фракций, выкипающих до температуры 300 °С, в весовых процентах.</w:t>
      </w:r>
    </w:p>
    <w:p w:rsidR="00CA1C19" w:rsidRPr="0060456B" w:rsidRDefault="00CA1C19" w:rsidP="00CA1C19">
      <w:pPr>
        <w:rPr>
          <w:rStyle w:val="FontStyle43"/>
          <w:sz w:val="24"/>
          <w:szCs w:val="24"/>
        </w:rPr>
      </w:pPr>
      <w:r w:rsidRPr="0060456B">
        <w:rPr>
          <w:rStyle w:val="FontStyle43"/>
          <w:sz w:val="24"/>
          <w:szCs w:val="24"/>
        </w:rPr>
        <w:t>14.38.8 Аспект 13. «Газонасыщенность пластовой нефти, м</w:t>
      </w:r>
      <w:r w:rsidRPr="0060456B">
        <w:rPr>
          <w:rStyle w:val="FontStyle43"/>
          <w:sz w:val="24"/>
          <w:szCs w:val="24"/>
          <w:vertAlign w:val="superscript"/>
        </w:rPr>
        <w:t>3</w:t>
      </w:r>
      <w:r w:rsidRPr="0060456B">
        <w:rPr>
          <w:rStyle w:val="FontStyle43"/>
          <w:sz w:val="24"/>
          <w:szCs w:val="24"/>
        </w:rPr>
        <w:t>/т». Указывается значение газонасыщенности, принятое при подсчете запасов, в м</w:t>
      </w:r>
      <w:r w:rsidRPr="0060456B">
        <w:rPr>
          <w:rStyle w:val="FontStyle43"/>
          <w:sz w:val="24"/>
          <w:szCs w:val="24"/>
          <w:vertAlign w:val="superscript"/>
        </w:rPr>
        <w:t>3</w:t>
      </w:r>
      <w:r w:rsidRPr="0060456B">
        <w:rPr>
          <w:rStyle w:val="FontStyle43"/>
          <w:sz w:val="24"/>
          <w:szCs w:val="24"/>
        </w:rPr>
        <w:t>/т.</w:t>
      </w:r>
    </w:p>
    <w:p w:rsidR="00CA1C19" w:rsidRPr="0060456B" w:rsidRDefault="00CA1C19" w:rsidP="00CA1C19">
      <w:pPr>
        <w:rPr>
          <w:rStyle w:val="FontStyle43"/>
          <w:sz w:val="24"/>
          <w:szCs w:val="24"/>
        </w:rPr>
      </w:pPr>
      <w:r w:rsidRPr="0060456B">
        <w:rPr>
          <w:rStyle w:val="FontStyle43"/>
          <w:sz w:val="24"/>
          <w:szCs w:val="24"/>
        </w:rPr>
        <w:t>14.38.9 Аспекты 14-20. «Содержание, %». Указывается среднее по залежи содержание компонентов нефти в весовых процентах.</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14.39 Часть 35 «Конденсат» состоит из 23 аспектов.</w:t>
      </w:r>
    </w:p>
    <w:p w:rsidR="00CA1C19" w:rsidRPr="0060456B" w:rsidRDefault="00CA1C19" w:rsidP="00CA1C19">
      <w:pPr>
        <w:rPr>
          <w:rStyle w:val="FontStyle43"/>
          <w:sz w:val="24"/>
          <w:szCs w:val="24"/>
        </w:rPr>
      </w:pPr>
      <w:r w:rsidRPr="0060456B">
        <w:rPr>
          <w:rStyle w:val="FontStyle43"/>
          <w:sz w:val="24"/>
          <w:szCs w:val="24"/>
        </w:rPr>
        <w:t>14.39.1 Аспект 1. «Индекс и (или) название пласта (горизонта, залежи)». Количество пластов и форма записи их индексов (названий) должны полностью соответствовать 9.22.1.</w:t>
      </w:r>
    </w:p>
    <w:p w:rsidR="00CA1C19" w:rsidRPr="0060456B" w:rsidRDefault="00CA1C19" w:rsidP="00CA1C19">
      <w:pPr>
        <w:rPr>
          <w:rStyle w:val="FontStyle43"/>
          <w:sz w:val="24"/>
          <w:szCs w:val="24"/>
        </w:rPr>
      </w:pPr>
      <w:r w:rsidRPr="0060456B">
        <w:rPr>
          <w:rStyle w:val="FontStyle43"/>
          <w:sz w:val="24"/>
          <w:szCs w:val="24"/>
        </w:rPr>
        <w:lastRenderedPageBreak/>
        <w:t>14.39.2 Аспекты 2-4. «Режим сепарации». Записываются давление и температура сепарации и соответствующий им выход конденсата.</w:t>
      </w:r>
    </w:p>
    <w:p w:rsidR="00CA1C19" w:rsidRPr="0060456B" w:rsidRDefault="00CA1C19" w:rsidP="00CA1C19">
      <w:pPr>
        <w:rPr>
          <w:rStyle w:val="FontStyle43"/>
          <w:sz w:val="24"/>
          <w:szCs w:val="24"/>
        </w:rPr>
      </w:pPr>
      <w:r w:rsidRPr="0060456B">
        <w:rPr>
          <w:rStyle w:val="FontStyle43"/>
          <w:sz w:val="24"/>
          <w:szCs w:val="24"/>
        </w:rPr>
        <w:t>14.39.3 Аспект 5. «Дебит, м</w:t>
      </w:r>
      <w:r w:rsidRPr="0060456B">
        <w:rPr>
          <w:rStyle w:val="FontStyle43"/>
          <w:sz w:val="24"/>
          <w:szCs w:val="24"/>
          <w:vertAlign w:val="superscript"/>
        </w:rPr>
        <w:t>3</w:t>
      </w:r>
      <w:r w:rsidRPr="0060456B">
        <w:rPr>
          <w:rStyle w:val="FontStyle43"/>
          <w:sz w:val="24"/>
          <w:szCs w:val="24"/>
        </w:rPr>
        <w:t>/сут». Записывается дебит в м</w:t>
      </w:r>
      <w:r w:rsidRPr="0060456B">
        <w:rPr>
          <w:rStyle w:val="FontStyle43"/>
          <w:sz w:val="24"/>
          <w:szCs w:val="24"/>
          <w:vertAlign w:val="superscript"/>
        </w:rPr>
        <w:t>3</w:t>
      </w:r>
      <w:r w:rsidRPr="0060456B">
        <w:rPr>
          <w:rStyle w:val="FontStyle43"/>
          <w:sz w:val="24"/>
          <w:szCs w:val="24"/>
        </w:rPr>
        <w:t>/сутки.</w:t>
      </w:r>
    </w:p>
    <w:p w:rsidR="00CA1C19" w:rsidRPr="0060456B" w:rsidRDefault="00CA1C19" w:rsidP="00CA1C19">
      <w:pPr>
        <w:rPr>
          <w:rStyle w:val="FontStyle43"/>
          <w:sz w:val="24"/>
          <w:szCs w:val="24"/>
        </w:rPr>
      </w:pPr>
      <w:r w:rsidRPr="0060456B">
        <w:rPr>
          <w:rStyle w:val="FontStyle43"/>
          <w:sz w:val="24"/>
          <w:szCs w:val="24"/>
        </w:rPr>
        <w:t>14.39.4 Аспекты 6-7. «Потенциальное содержание, г/м</w:t>
      </w:r>
      <w:r w:rsidRPr="0060456B">
        <w:rPr>
          <w:rStyle w:val="FontStyle43"/>
          <w:sz w:val="24"/>
          <w:szCs w:val="24"/>
          <w:vertAlign w:val="superscript"/>
        </w:rPr>
        <w:t>3</w:t>
      </w:r>
      <w:r w:rsidRPr="0060456B">
        <w:rPr>
          <w:rStyle w:val="FontStyle43"/>
          <w:sz w:val="24"/>
          <w:szCs w:val="24"/>
        </w:rPr>
        <w:t>». Приводится потенциальное содержание стабильного конденсата начальное и текущее в г/м</w:t>
      </w:r>
      <w:r w:rsidRPr="0060456B">
        <w:rPr>
          <w:rStyle w:val="FontStyle43"/>
          <w:sz w:val="24"/>
          <w:szCs w:val="24"/>
          <w:vertAlign w:val="superscript"/>
        </w:rPr>
        <w:t>3</w:t>
      </w:r>
      <w:r w:rsidRPr="0060456B">
        <w:rPr>
          <w:rStyle w:val="FontStyle43"/>
          <w:sz w:val="24"/>
          <w:szCs w:val="24"/>
        </w:rPr>
        <w:t>.</w:t>
      </w:r>
    </w:p>
    <w:p w:rsidR="00CA1C19" w:rsidRPr="0060456B" w:rsidRDefault="00CA1C19" w:rsidP="00CA1C19">
      <w:r w:rsidRPr="0060456B">
        <w:rPr>
          <w:rStyle w:val="FontStyle43"/>
          <w:sz w:val="24"/>
          <w:szCs w:val="24"/>
        </w:rPr>
        <w:t>14.39.5 Аспект 8. «Удельный вес, г/см</w:t>
      </w:r>
      <w:r w:rsidRPr="0060456B">
        <w:rPr>
          <w:rStyle w:val="FontStyle43"/>
          <w:sz w:val="24"/>
          <w:szCs w:val="24"/>
          <w:vertAlign w:val="superscript"/>
        </w:rPr>
        <w:t>3</w:t>
      </w:r>
      <w:r w:rsidRPr="0060456B">
        <w:rPr>
          <w:rStyle w:val="FontStyle43"/>
          <w:sz w:val="24"/>
          <w:szCs w:val="24"/>
        </w:rPr>
        <w:t>. Указывается удельный вес в г/см</w:t>
      </w:r>
      <w:r w:rsidRPr="0060456B">
        <w:rPr>
          <w:rStyle w:val="FontStyle43"/>
          <w:sz w:val="24"/>
          <w:szCs w:val="24"/>
          <w:vertAlign w:val="superscript"/>
        </w:rPr>
        <w:t>3</w:t>
      </w:r>
      <w:r w:rsidRPr="0060456B">
        <w:rPr>
          <w:rStyle w:val="FontStyle43"/>
          <w:sz w:val="24"/>
          <w:szCs w:val="24"/>
        </w:rPr>
        <w:t>.</w:t>
      </w:r>
    </w:p>
    <w:p w:rsidR="00CA1C19" w:rsidRPr="0060456B" w:rsidRDefault="00CA1C19" w:rsidP="00CA1C19">
      <w:pPr>
        <w:rPr>
          <w:rStyle w:val="FontStyle43"/>
          <w:sz w:val="24"/>
          <w:szCs w:val="24"/>
        </w:rPr>
      </w:pPr>
      <w:r w:rsidRPr="0060456B">
        <w:rPr>
          <w:rStyle w:val="FontStyle43"/>
          <w:sz w:val="24"/>
          <w:szCs w:val="24"/>
        </w:rPr>
        <w:t>14.39.6 Аспект 9. «Вязкость при 20 °С и 1 атм., сСт». Вязкость при 20 °С и 1 атм в сантистоксах (1сСт = 10"</w:t>
      </w:r>
      <w:r w:rsidRPr="0060456B">
        <w:rPr>
          <w:rStyle w:val="FontStyle43"/>
          <w:sz w:val="24"/>
          <w:szCs w:val="24"/>
          <w:vertAlign w:val="superscript"/>
        </w:rPr>
        <w:t>6</w:t>
      </w:r>
      <w:r w:rsidRPr="0060456B">
        <w:rPr>
          <w:rStyle w:val="FontStyle43"/>
          <w:sz w:val="24"/>
          <w:szCs w:val="24"/>
        </w:rPr>
        <w:t xml:space="preserve"> м</w:t>
      </w:r>
      <w:r w:rsidRPr="0060456B">
        <w:rPr>
          <w:rStyle w:val="FontStyle43"/>
          <w:sz w:val="24"/>
          <w:szCs w:val="24"/>
          <w:vertAlign w:val="superscript"/>
        </w:rPr>
        <w:t>2</w:t>
      </w:r>
      <w:r w:rsidRPr="0060456B">
        <w:rPr>
          <w:rStyle w:val="FontStyle43"/>
          <w:sz w:val="24"/>
          <w:szCs w:val="24"/>
        </w:rPr>
        <w:t>/с).</w:t>
      </w:r>
    </w:p>
    <w:p w:rsidR="00CA1C19" w:rsidRPr="0060456B" w:rsidRDefault="00CA1C19" w:rsidP="00CA1C19">
      <w:r w:rsidRPr="0060456B">
        <w:rPr>
          <w:rStyle w:val="FontStyle43"/>
          <w:sz w:val="24"/>
          <w:szCs w:val="24"/>
        </w:rPr>
        <w:t>14.39.7 Аспект 14. «НК». Указывается температура начала кипения в градусах.</w:t>
      </w:r>
    </w:p>
    <w:p w:rsidR="00CA1C19" w:rsidRPr="0060456B" w:rsidRDefault="00CA1C19" w:rsidP="00CA1C19">
      <w:pPr>
        <w:rPr>
          <w:rStyle w:val="FontStyle43"/>
          <w:sz w:val="24"/>
          <w:szCs w:val="24"/>
        </w:rPr>
      </w:pPr>
      <w:r w:rsidRPr="0060456B">
        <w:rPr>
          <w:rStyle w:val="FontStyle43"/>
          <w:sz w:val="24"/>
          <w:szCs w:val="24"/>
        </w:rPr>
        <w:t>14.39.8 Аспекты 11-13. Указываются температуры, при которых отгоняется соответственно 10, 50 и 90 % конденсата, в градусах.</w:t>
      </w:r>
    </w:p>
    <w:p w:rsidR="00CA1C19" w:rsidRPr="0060456B" w:rsidRDefault="00CA1C19" w:rsidP="00CA1C19">
      <w:r w:rsidRPr="0060456B">
        <w:rPr>
          <w:rStyle w:val="FontStyle43"/>
          <w:sz w:val="24"/>
          <w:szCs w:val="24"/>
        </w:rPr>
        <w:t>14.39.9 Аспект 14. «КК». Указывается температура конца кипения в градусах.</w:t>
      </w:r>
    </w:p>
    <w:p w:rsidR="00CA1C19" w:rsidRPr="0060456B" w:rsidRDefault="00CA1C19" w:rsidP="00CA1C19">
      <w:pPr>
        <w:rPr>
          <w:rStyle w:val="FontStyle43"/>
          <w:sz w:val="24"/>
          <w:szCs w:val="24"/>
        </w:rPr>
      </w:pPr>
      <w:r w:rsidRPr="0060456B">
        <w:rPr>
          <w:rStyle w:val="FontStyle43"/>
          <w:sz w:val="24"/>
          <w:szCs w:val="24"/>
        </w:rPr>
        <w:t>14.39.10 Аспект 15. «Отгон, %». Указывается сколько всего отогнано в процентах.</w:t>
      </w:r>
    </w:p>
    <w:p w:rsidR="00CA1C19" w:rsidRPr="0060456B" w:rsidRDefault="00CA1C19" w:rsidP="00CA1C19">
      <w:pPr>
        <w:rPr>
          <w:rStyle w:val="FontStyle43"/>
          <w:sz w:val="24"/>
          <w:szCs w:val="24"/>
        </w:rPr>
      </w:pPr>
      <w:r w:rsidRPr="0060456B">
        <w:rPr>
          <w:rStyle w:val="FontStyle43"/>
          <w:sz w:val="24"/>
          <w:szCs w:val="24"/>
        </w:rPr>
        <w:t>14.39.11 Аспект 16. «Остаток, %». Указывается остаток после окончания отгона в</w:t>
      </w:r>
      <w:r w:rsidRPr="0060456B">
        <w:rPr>
          <w:rStyle w:val="FontStyle64"/>
          <w:rFonts w:ascii="Arial" w:hAnsi="Arial" w:cs="Arial"/>
          <w:sz w:val="24"/>
          <w:szCs w:val="24"/>
        </w:rPr>
        <w:t xml:space="preserve"> </w:t>
      </w:r>
      <w:r w:rsidRPr="0060456B">
        <w:rPr>
          <w:rStyle w:val="FontStyle43"/>
          <w:sz w:val="24"/>
          <w:szCs w:val="24"/>
        </w:rPr>
        <w:t>процентах.</w:t>
      </w:r>
    </w:p>
    <w:p w:rsidR="00CA1C19" w:rsidRPr="0060456B" w:rsidRDefault="00CA1C19" w:rsidP="00CA1C19">
      <w:pPr>
        <w:rPr>
          <w:rStyle w:val="FontStyle43"/>
          <w:sz w:val="24"/>
          <w:szCs w:val="24"/>
        </w:rPr>
      </w:pPr>
      <w:r w:rsidRPr="0060456B">
        <w:rPr>
          <w:rStyle w:val="FontStyle43"/>
          <w:sz w:val="24"/>
          <w:szCs w:val="24"/>
        </w:rPr>
        <w:t>14.39.12 Аспекты 17-18. Записывается температура помутнения и застывания в</w:t>
      </w:r>
      <w:r w:rsidRPr="0060456B">
        <w:rPr>
          <w:rStyle w:val="FontStyle64"/>
          <w:rFonts w:ascii="Arial" w:hAnsi="Arial" w:cs="Arial"/>
          <w:sz w:val="24"/>
          <w:szCs w:val="24"/>
        </w:rPr>
        <w:t xml:space="preserve"> </w:t>
      </w:r>
      <w:r w:rsidRPr="0060456B">
        <w:rPr>
          <w:rStyle w:val="FontStyle43"/>
          <w:sz w:val="24"/>
          <w:szCs w:val="24"/>
        </w:rPr>
        <w:t>градусах.</w:t>
      </w:r>
    </w:p>
    <w:p w:rsidR="00CA1C19" w:rsidRPr="0060456B" w:rsidRDefault="00CA1C19" w:rsidP="00CA1C19">
      <w:pPr>
        <w:rPr>
          <w:rStyle w:val="FontStyle43"/>
          <w:sz w:val="24"/>
          <w:szCs w:val="24"/>
        </w:rPr>
      </w:pPr>
      <w:r w:rsidRPr="0060456B">
        <w:rPr>
          <w:rStyle w:val="FontStyle43"/>
          <w:sz w:val="24"/>
          <w:szCs w:val="24"/>
        </w:rPr>
        <w:t>14.39.13 Аспекты 19-23. «Содержание, %». Приводится среднее по залежи содержание компонентов конденсата в объемных процентах.</w:t>
      </w:r>
    </w:p>
    <w:p w:rsidR="00CA1C19" w:rsidRPr="0060456B" w:rsidRDefault="00CA1C19" w:rsidP="00CA1C19">
      <w:pPr>
        <w:rPr>
          <w:rStyle w:val="FontStyle43"/>
          <w:sz w:val="24"/>
          <w:szCs w:val="24"/>
        </w:rPr>
      </w:pPr>
    </w:p>
    <w:p w:rsidR="00CA1C19" w:rsidRDefault="00CA1C19" w:rsidP="00CA1C19">
      <w:pPr>
        <w:rPr>
          <w:rStyle w:val="FontStyle43"/>
          <w:sz w:val="24"/>
          <w:szCs w:val="24"/>
        </w:rPr>
      </w:pPr>
      <w:r w:rsidRPr="0060456B">
        <w:rPr>
          <w:rStyle w:val="FontStyle43"/>
          <w:sz w:val="24"/>
          <w:szCs w:val="24"/>
        </w:rPr>
        <w:t>14.40 Часть 36 «Газ, растворенный в нефти» состоит из 18 аспектов.</w:t>
      </w:r>
    </w:p>
    <w:p w:rsidR="00CA1C19" w:rsidRDefault="00CA1C19" w:rsidP="00CA1C19">
      <w:pPr>
        <w:rPr>
          <w:rStyle w:val="FontStyle43"/>
          <w:sz w:val="24"/>
          <w:szCs w:val="24"/>
        </w:rPr>
      </w:pP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14.40.1 Аспект 1. «Индекс и (или) название пласта (горизонта, залежи)». Приводится количество пластов и форма записи их индексов (названий) должны полностью соответствовать 14.22.1.</w:t>
      </w:r>
    </w:p>
    <w:p w:rsidR="00CA1C19" w:rsidRPr="0060456B" w:rsidRDefault="00CA1C19" w:rsidP="00CA1C19">
      <w:pPr>
        <w:rPr>
          <w:rStyle w:val="FontStyle43"/>
          <w:sz w:val="24"/>
          <w:szCs w:val="24"/>
        </w:rPr>
      </w:pPr>
      <w:r w:rsidRPr="0060456B">
        <w:rPr>
          <w:rStyle w:val="FontStyle43"/>
          <w:sz w:val="24"/>
          <w:szCs w:val="24"/>
        </w:rPr>
        <w:t>14.40.2 Аспект 2. «Газовый фактор среднегодовой, м</w:t>
      </w:r>
      <w:r w:rsidRPr="0060456B">
        <w:rPr>
          <w:rStyle w:val="FontStyle43"/>
          <w:sz w:val="24"/>
          <w:szCs w:val="24"/>
          <w:vertAlign w:val="superscript"/>
        </w:rPr>
        <w:t>3</w:t>
      </w:r>
      <w:r w:rsidRPr="0060456B">
        <w:rPr>
          <w:rStyle w:val="FontStyle43"/>
          <w:sz w:val="24"/>
          <w:szCs w:val="24"/>
        </w:rPr>
        <w:t>/т». Приводится среднегодовое значение газового фактора по промысловым данным в м</w:t>
      </w:r>
      <w:r w:rsidRPr="0060456B">
        <w:rPr>
          <w:rStyle w:val="FontStyle43"/>
          <w:sz w:val="24"/>
          <w:szCs w:val="24"/>
          <w:vertAlign w:val="superscript"/>
        </w:rPr>
        <w:t>3</w:t>
      </w:r>
      <w:r w:rsidRPr="0060456B">
        <w:rPr>
          <w:rStyle w:val="FontStyle43"/>
          <w:sz w:val="24"/>
          <w:szCs w:val="24"/>
        </w:rPr>
        <w:t>/т.</w:t>
      </w:r>
    </w:p>
    <w:p w:rsidR="00CA1C19" w:rsidRPr="0060456B" w:rsidRDefault="00CA1C19" w:rsidP="00CA1C19">
      <w:pPr>
        <w:rPr>
          <w:rStyle w:val="FontStyle43"/>
          <w:sz w:val="24"/>
          <w:szCs w:val="24"/>
        </w:rPr>
      </w:pPr>
      <w:r w:rsidRPr="0060456B">
        <w:rPr>
          <w:rStyle w:val="FontStyle43"/>
          <w:sz w:val="24"/>
          <w:szCs w:val="24"/>
        </w:rPr>
        <w:t>14.40.3 Аспекты 3-4. «Удельный вес». Приводятся удельный вес абсолютные (в г/л) и по воздуху.</w:t>
      </w:r>
    </w:p>
    <w:p w:rsidR="00CA1C19" w:rsidRPr="0060456B" w:rsidRDefault="00CA1C19" w:rsidP="00CA1C19">
      <w:pPr>
        <w:rPr>
          <w:rStyle w:val="FontStyle43"/>
          <w:sz w:val="24"/>
          <w:szCs w:val="24"/>
        </w:rPr>
      </w:pPr>
      <w:r w:rsidRPr="0060456B">
        <w:rPr>
          <w:rStyle w:val="FontStyle43"/>
          <w:sz w:val="24"/>
          <w:szCs w:val="24"/>
        </w:rPr>
        <w:t>14.40.4 Аспект 5. «Теплота сгорания низшая, кДж/м</w:t>
      </w:r>
      <w:r w:rsidRPr="0060456B">
        <w:rPr>
          <w:rStyle w:val="FontStyle43"/>
          <w:sz w:val="24"/>
          <w:szCs w:val="24"/>
          <w:vertAlign w:val="superscript"/>
        </w:rPr>
        <w:t>3</w:t>
      </w:r>
      <w:r w:rsidRPr="0060456B">
        <w:rPr>
          <w:rStyle w:val="FontStyle43"/>
          <w:sz w:val="24"/>
          <w:szCs w:val="24"/>
        </w:rPr>
        <w:t>». Приводится теплота сгорания низшая в килоджоулях на м</w:t>
      </w:r>
      <w:r w:rsidRPr="0060456B">
        <w:rPr>
          <w:rStyle w:val="FontStyle43"/>
          <w:sz w:val="24"/>
          <w:szCs w:val="24"/>
          <w:vertAlign w:val="superscript"/>
        </w:rPr>
        <w:t>3</w:t>
      </w:r>
      <w:r w:rsidRPr="0060456B">
        <w:rPr>
          <w:rStyle w:val="FontStyle43"/>
          <w:sz w:val="24"/>
          <w:szCs w:val="24"/>
        </w:rPr>
        <w:t xml:space="preserve"> (1 ккал/м</w:t>
      </w:r>
      <w:r w:rsidRPr="0060456B">
        <w:rPr>
          <w:rStyle w:val="FontStyle43"/>
          <w:sz w:val="24"/>
          <w:szCs w:val="24"/>
          <w:vertAlign w:val="superscript"/>
        </w:rPr>
        <w:t>3</w:t>
      </w:r>
      <w:r w:rsidRPr="0060456B">
        <w:rPr>
          <w:rStyle w:val="FontStyle43"/>
          <w:sz w:val="24"/>
          <w:szCs w:val="24"/>
        </w:rPr>
        <w:t xml:space="preserve"> </w:t>
      </w:r>
      <w:r w:rsidRPr="0060456B">
        <w:rPr>
          <w:rStyle w:val="FontStyle53"/>
        </w:rPr>
        <w:t xml:space="preserve">я </w:t>
      </w:r>
      <w:r w:rsidRPr="0060456B">
        <w:rPr>
          <w:rStyle w:val="FontStyle43"/>
          <w:sz w:val="24"/>
          <w:szCs w:val="24"/>
        </w:rPr>
        <w:t>4,18-кДж/м</w:t>
      </w:r>
      <w:r w:rsidRPr="0060456B">
        <w:rPr>
          <w:rStyle w:val="FontStyle43"/>
          <w:sz w:val="24"/>
          <w:szCs w:val="24"/>
          <w:vertAlign w:val="superscript"/>
        </w:rPr>
        <w:t>3</w:t>
      </w:r>
      <w:r w:rsidRPr="0060456B">
        <w:rPr>
          <w:rStyle w:val="FontStyle43"/>
          <w:sz w:val="24"/>
          <w:szCs w:val="24"/>
        </w:rPr>
        <w:t>).</w:t>
      </w:r>
    </w:p>
    <w:p w:rsidR="00CA1C19" w:rsidRPr="0060456B" w:rsidRDefault="00CA1C19" w:rsidP="00CA1C19">
      <w:pPr>
        <w:rPr>
          <w:rStyle w:val="FontStyle43"/>
          <w:sz w:val="24"/>
          <w:szCs w:val="24"/>
        </w:rPr>
      </w:pPr>
      <w:r w:rsidRPr="0060456B">
        <w:rPr>
          <w:rStyle w:val="FontStyle43"/>
          <w:sz w:val="24"/>
          <w:szCs w:val="24"/>
        </w:rPr>
        <w:t>14.40.5 Аспекты 6-18. «Состав, %». Приводится среднее по залежи содержание компонентов газа в объемных процентах.</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1"/>
        </w:rPr>
        <w:t>14.41 </w:t>
      </w:r>
      <w:r w:rsidRPr="0060456B">
        <w:rPr>
          <w:rStyle w:val="FontStyle43"/>
          <w:sz w:val="24"/>
          <w:szCs w:val="24"/>
        </w:rPr>
        <w:t>Часть 37 «Газ свободный (с) или газовой шапки (ш)» состоит из 25 аспектов.</w:t>
      </w:r>
    </w:p>
    <w:p w:rsidR="00CA1C19" w:rsidRPr="0060456B" w:rsidRDefault="00CA1C19" w:rsidP="00CA1C19">
      <w:pPr>
        <w:rPr>
          <w:rStyle w:val="FontStyle43"/>
          <w:sz w:val="24"/>
          <w:szCs w:val="24"/>
        </w:rPr>
      </w:pPr>
      <w:r w:rsidRPr="0060456B">
        <w:rPr>
          <w:rStyle w:val="FontStyle41"/>
        </w:rPr>
        <w:t xml:space="preserve">14.41.1 </w:t>
      </w:r>
      <w:r w:rsidRPr="0060456B">
        <w:rPr>
          <w:rStyle w:val="FontStyle43"/>
          <w:sz w:val="24"/>
          <w:szCs w:val="24"/>
        </w:rPr>
        <w:t>Аспект 1. «Индекс и (или) название пласта (горизонта, залежи)».</w:t>
      </w:r>
      <w:r w:rsidRPr="0060456B">
        <w:rPr>
          <w:rStyle w:val="FontStyle43"/>
          <w:sz w:val="24"/>
          <w:szCs w:val="24"/>
        </w:rPr>
        <w:br/>
        <w:t>Количество пластов и форма записи их индексов (названий) должны полностью соответствовать 14.22.1.</w:t>
      </w:r>
    </w:p>
    <w:p w:rsidR="00CA1C19" w:rsidRPr="0060456B" w:rsidRDefault="00CA1C19" w:rsidP="00CA1C19">
      <w:pPr>
        <w:rPr>
          <w:rStyle w:val="FontStyle41"/>
        </w:rPr>
      </w:pPr>
      <w:r w:rsidRPr="0060456B">
        <w:rPr>
          <w:rStyle w:val="FontStyle41"/>
        </w:rPr>
        <w:t xml:space="preserve">14.41.2 </w:t>
      </w:r>
      <w:r w:rsidRPr="0060456B">
        <w:rPr>
          <w:rStyle w:val="FontStyle43"/>
          <w:sz w:val="24"/>
          <w:szCs w:val="24"/>
        </w:rPr>
        <w:t>Аспект 2. «Вид газа». Термины для записи: С – газ свободный, Ш – газ газовой шапки.</w:t>
      </w:r>
    </w:p>
    <w:p w:rsidR="00CA1C19" w:rsidRPr="0060456B" w:rsidRDefault="00CA1C19" w:rsidP="00CA1C19">
      <w:pPr>
        <w:rPr>
          <w:rStyle w:val="FontStyle41"/>
        </w:rPr>
      </w:pPr>
      <w:r w:rsidRPr="0060456B">
        <w:rPr>
          <w:rStyle w:val="FontStyle41"/>
        </w:rPr>
        <w:t xml:space="preserve">14.41.3 </w:t>
      </w:r>
      <w:r w:rsidRPr="0060456B">
        <w:rPr>
          <w:rStyle w:val="FontStyle43"/>
          <w:sz w:val="24"/>
          <w:szCs w:val="24"/>
        </w:rPr>
        <w:t>Аспекты 3-4. «Пластовое давление, Мпа». Приводится пластовое давление начальное и текущее в мегапаскалях.</w:t>
      </w:r>
    </w:p>
    <w:p w:rsidR="00CA1C19" w:rsidRPr="0060456B" w:rsidRDefault="00CA1C19" w:rsidP="00CA1C19">
      <w:pPr>
        <w:rPr>
          <w:rStyle w:val="FontStyle41"/>
        </w:rPr>
      </w:pPr>
      <w:r w:rsidRPr="0060456B">
        <w:rPr>
          <w:rStyle w:val="FontStyle41"/>
        </w:rPr>
        <w:t xml:space="preserve">14.41.4 </w:t>
      </w:r>
      <w:r w:rsidRPr="0060456B">
        <w:rPr>
          <w:rStyle w:val="FontStyle43"/>
          <w:sz w:val="24"/>
          <w:szCs w:val="24"/>
        </w:rPr>
        <w:t>Аспект 5. «Т°С</w:t>
      </w:r>
      <w:r w:rsidRPr="0060456B">
        <w:rPr>
          <w:rStyle w:val="FontStyle67"/>
          <w:rFonts w:ascii="Arial" w:hAnsi="Arial" w:cs="Arial"/>
          <w:sz w:val="24"/>
          <w:szCs w:val="24"/>
        </w:rPr>
        <w:t xml:space="preserve"> </w:t>
      </w:r>
      <w:r w:rsidRPr="0060456B">
        <w:rPr>
          <w:rStyle w:val="FontStyle43"/>
          <w:sz w:val="24"/>
          <w:szCs w:val="24"/>
        </w:rPr>
        <w:t>начальная». Приводится начальная температура пласта в градусах.</w:t>
      </w:r>
    </w:p>
    <w:p w:rsidR="00CA1C19" w:rsidRPr="0060456B" w:rsidRDefault="00CA1C19" w:rsidP="00CA1C19">
      <w:pPr>
        <w:rPr>
          <w:rStyle w:val="FontStyle41"/>
        </w:rPr>
      </w:pPr>
      <w:r w:rsidRPr="0060456B">
        <w:rPr>
          <w:rStyle w:val="FontStyle41"/>
        </w:rPr>
        <w:t xml:space="preserve">14.41.5 </w:t>
      </w:r>
      <w:r w:rsidRPr="0060456B">
        <w:rPr>
          <w:rStyle w:val="FontStyle43"/>
          <w:sz w:val="24"/>
          <w:szCs w:val="24"/>
        </w:rPr>
        <w:t>Аспект 6-8. Приводится дебит в м</w:t>
      </w:r>
      <w:r w:rsidRPr="0060456B">
        <w:rPr>
          <w:rStyle w:val="FontStyle43"/>
          <w:sz w:val="24"/>
          <w:szCs w:val="24"/>
          <w:vertAlign w:val="superscript"/>
        </w:rPr>
        <w:t>3</w:t>
      </w:r>
      <w:r w:rsidRPr="0060456B">
        <w:rPr>
          <w:rStyle w:val="FontStyle43"/>
          <w:sz w:val="24"/>
          <w:szCs w:val="24"/>
        </w:rPr>
        <w:t>/сутки и соответствующие ему условия замера (при депрессии на пласт или на штуцере).</w:t>
      </w:r>
    </w:p>
    <w:p w:rsidR="00CA1C19" w:rsidRPr="0060456B" w:rsidRDefault="00CA1C19" w:rsidP="00CA1C19">
      <w:pPr>
        <w:rPr>
          <w:rStyle w:val="FontStyle41"/>
        </w:rPr>
      </w:pPr>
      <w:r w:rsidRPr="0060456B">
        <w:rPr>
          <w:rStyle w:val="FontStyle41"/>
        </w:rPr>
        <w:t xml:space="preserve">14.41.6 </w:t>
      </w:r>
      <w:r w:rsidRPr="0060456B">
        <w:rPr>
          <w:rStyle w:val="FontStyle43"/>
          <w:sz w:val="24"/>
          <w:szCs w:val="24"/>
        </w:rPr>
        <w:t>Аспект 9. «Свободный дебит, м</w:t>
      </w:r>
      <w:r w:rsidRPr="0060456B">
        <w:rPr>
          <w:rStyle w:val="FontStyle43"/>
          <w:sz w:val="24"/>
          <w:szCs w:val="24"/>
          <w:vertAlign w:val="superscript"/>
        </w:rPr>
        <w:t>3</w:t>
      </w:r>
      <w:r w:rsidRPr="0060456B">
        <w:rPr>
          <w:rStyle w:val="FontStyle43"/>
          <w:sz w:val="24"/>
          <w:szCs w:val="24"/>
        </w:rPr>
        <w:t>/сут». Свободный дебит в м</w:t>
      </w:r>
      <w:r w:rsidRPr="0060456B">
        <w:rPr>
          <w:rStyle w:val="FontStyle43"/>
          <w:sz w:val="24"/>
          <w:szCs w:val="24"/>
          <w:vertAlign w:val="superscript"/>
        </w:rPr>
        <w:t>3</w:t>
      </w:r>
      <w:r w:rsidRPr="0060456B">
        <w:rPr>
          <w:rStyle w:val="FontStyle43"/>
          <w:sz w:val="24"/>
          <w:szCs w:val="24"/>
        </w:rPr>
        <w:t>/сутки.</w:t>
      </w:r>
    </w:p>
    <w:p w:rsidR="00CA1C19" w:rsidRPr="0060456B" w:rsidRDefault="00CA1C19" w:rsidP="00CA1C19">
      <w:pPr>
        <w:rPr>
          <w:rStyle w:val="FontStyle41"/>
        </w:rPr>
      </w:pPr>
      <w:r w:rsidRPr="0060456B">
        <w:rPr>
          <w:rStyle w:val="FontStyle41"/>
        </w:rPr>
        <w:t xml:space="preserve">14.41.7 </w:t>
      </w:r>
      <w:r w:rsidRPr="0060456B">
        <w:rPr>
          <w:rStyle w:val="FontStyle43"/>
          <w:sz w:val="24"/>
          <w:szCs w:val="24"/>
        </w:rPr>
        <w:t>Аспекты 10-11. «Удельный вес». Приводится удельный вес абсолютный (в г/л) и по воздуху.</w:t>
      </w:r>
    </w:p>
    <w:p w:rsidR="00CA1C19" w:rsidRPr="0060456B" w:rsidRDefault="00CA1C19" w:rsidP="00CA1C19">
      <w:pPr>
        <w:rPr>
          <w:rStyle w:val="FontStyle41"/>
        </w:rPr>
      </w:pPr>
      <w:r w:rsidRPr="0060456B">
        <w:rPr>
          <w:rStyle w:val="FontStyle41"/>
        </w:rPr>
        <w:t xml:space="preserve">14.41.8 </w:t>
      </w:r>
      <w:r w:rsidRPr="0060456B">
        <w:rPr>
          <w:rStyle w:val="FontStyle43"/>
          <w:sz w:val="24"/>
          <w:szCs w:val="24"/>
        </w:rPr>
        <w:t>Аспект 12. «Теплота сгорания низшая, кДж/м</w:t>
      </w:r>
      <w:r w:rsidRPr="0060456B">
        <w:rPr>
          <w:rStyle w:val="FontStyle43"/>
          <w:sz w:val="24"/>
          <w:szCs w:val="24"/>
          <w:vertAlign w:val="superscript"/>
        </w:rPr>
        <w:t>3</w:t>
      </w:r>
      <w:r w:rsidRPr="0060456B">
        <w:rPr>
          <w:rStyle w:val="FontStyle43"/>
          <w:sz w:val="24"/>
          <w:szCs w:val="24"/>
        </w:rPr>
        <w:t>». Приводится теплота сгорания низшая в килоджоулях на м</w:t>
      </w:r>
      <w:r w:rsidRPr="0060456B">
        <w:rPr>
          <w:rStyle w:val="FontStyle43"/>
          <w:sz w:val="24"/>
          <w:szCs w:val="24"/>
          <w:vertAlign w:val="superscript"/>
        </w:rPr>
        <w:t>3</w:t>
      </w:r>
      <w:r w:rsidRPr="0060456B">
        <w:rPr>
          <w:rStyle w:val="FontStyle43"/>
          <w:sz w:val="24"/>
          <w:szCs w:val="24"/>
        </w:rPr>
        <w:t>.</w:t>
      </w:r>
    </w:p>
    <w:p w:rsidR="00CA1C19" w:rsidRPr="0060456B" w:rsidRDefault="00CA1C19" w:rsidP="00CA1C19">
      <w:pPr>
        <w:rPr>
          <w:rStyle w:val="FontStyle43"/>
          <w:sz w:val="24"/>
          <w:szCs w:val="24"/>
        </w:rPr>
      </w:pPr>
      <w:r w:rsidRPr="0060456B">
        <w:rPr>
          <w:rStyle w:val="FontStyle41"/>
        </w:rPr>
        <w:lastRenderedPageBreak/>
        <w:t xml:space="preserve">14.41.9 </w:t>
      </w:r>
      <w:r w:rsidRPr="0060456B">
        <w:rPr>
          <w:rStyle w:val="FontStyle43"/>
          <w:sz w:val="24"/>
          <w:szCs w:val="24"/>
        </w:rPr>
        <w:t>Аспекты 13-25. «Состав, %». Приводится среднее по залежи содержание компонентов газа в объемных процентах.</w:t>
      </w:r>
    </w:p>
    <w:p w:rsidR="00CA1C19" w:rsidRPr="0060456B" w:rsidRDefault="00CA1C19" w:rsidP="00CA1C19">
      <w:pPr>
        <w:rPr>
          <w:rStyle w:val="FontStyle41"/>
        </w:rPr>
      </w:pPr>
    </w:p>
    <w:p w:rsidR="00CA1C19" w:rsidRPr="0060456B" w:rsidRDefault="00CA1C19" w:rsidP="00CA1C19">
      <w:pPr>
        <w:rPr>
          <w:rStyle w:val="FontStyle43"/>
          <w:sz w:val="24"/>
          <w:szCs w:val="24"/>
        </w:rPr>
      </w:pPr>
      <w:r w:rsidRPr="0060456B">
        <w:rPr>
          <w:rStyle w:val="FontStyle41"/>
        </w:rPr>
        <w:t>14.42 </w:t>
      </w:r>
      <w:r w:rsidRPr="0060456B">
        <w:rPr>
          <w:rStyle w:val="FontStyle43"/>
          <w:sz w:val="24"/>
          <w:szCs w:val="24"/>
        </w:rPr>
        <w:t>Часть 38-Т. «Прочие данные о свойствах и составе полезных ископаемых» Приводятся краткие данные о свойствах и составе полезных ископаемых объекта, не учтенные в частях 34-37.</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1"/>
        </w:rPr>
        <w:t>14.43 </w:t>
      </w:r>
      <w:r w:rsidRPr="0060456B">
        <w:rPr>
          <w:rStyle w:val="FontStyle43"/>
          <w:sz w:val="24"/>
          <w:szCs w:val="24"/>
        </w:rPr>
        <w:t>Часть 39 «Пластовые воды» состоит из 12 аспектов.</w:t>
      </w:r>
    </w:p>
    <w:p w:rsidR="00CA1C19" w:rsidRPr="0060456B" w:rsidRDefault="00CA1C19" w:rsidP="00CA1C19">
      <w:pPr>
        <w:rPr>
          <w:rStyle w:val="FontStyle43"/>
          <w:sz w:val="24"/>
          <w:szCs w:val="24"/>
        </w:rPr>
      </w:pPr>
      <w:r w:rsidRPr="0060456B">
        <w:rPr>
          <w:rStyle w:val="FontStyle41"/>
        </w:rPr>
        <w:t xml:space="preserve">14.43.1 </w:t>
      </w:r>
      <w:r w:rsidRPr="0060456B">
        <w:rPr>
          <w:rStyle w:val="FontStyle43"/>
          <w:sz w:val="24"/>
          <w:szCs w:val="24"/>
        </w:rPr>
        <w:t>Аспект 1. «Тип воды». Порядок записи – см. 14.22.</w:t>
      </w:r>
    </w:p>
    <w:p w:rsidR="00CA1C19" w:rsidRPr="0060456B" w:rsidRDefault="00CA1C19" w:rsidP="00CA1C19">
      <w:pPr>
        <w:rPr>
          <w:rStyle w:val="FontStyle43"/>
          <w:sz w:val="24"/>
          <w:szCs w:val="24"/>
        </w:rPr>
      </w:pPr>
      <w:r w:rsidRPr="0060456B">
        <w:rPr>
          <w:rStyle w:val="FontStyle43"/>
          <w:sz w:val="24"/>
          <w:szCs w:val="24"/>
        </w:rPr>
        <w:t>Термины для записи: хлоркальциевый, гидрокарбонатно-натриевый, сульфатно-натриевый, хлормагниевый, сульфатно-гидрокарбонатно-натр., хлоридно-гидрокарбонатно-натр.</w:t>
      </w:r>
    </w:p>
    <w:p w:rsidR="00CA1C19" w:rsidRPr="0060456B" w:rsidRDefault="00CA1C19" w:rsidP="00CA1C19">
      <w:pPr>
        <w:rPr>
          <w:rStyle w:val="FontStyle41"/>
        </w:rPr>
      </w:pPr>
      <w:r w:rsidRPr="0060456B">
        <w:rPr>
          <w:rStyle w:val="FontStyle41"/>
        </w:rPr>
        <w:t xml:space="preserve">14.43.2 </w:t>
      </w:r>
      <w:r w:rsidRPr="0060456B">
        <w:rPr>
          <w:rStyle w:val="FontStyle43"/>
          <w:sz w:val="24"/>
          <w:szCs w:val="24"/>
        </w:rPr>
        <w:t>Аспект 2. «Т°С». Температура в градусах.</w:t>
      </w:r>
    </w:p>
    <w:p w:rsidR="00CA1C19" w:rsidRPr="0060456B" w:rsidRDefault="00CA1C19" w:rsidP="00CA1C19">
      <w:pPr>
        <w:rPr>
          <w:rStyle w:val="FontStyle41"/>
        </w:rPr>
      </w:pPr>
      <w:r w:rsidRPr="0060456B">
        <w:rPr>
          <w:rStyle w:val="FontStyle41"/>
        </w:rPr>
        <w:t xml:space="preserve">14.43.3 </w:t>
      </w:r>
      <w:r w:rsidRPr="0060456B">
        <w:rPr>
          <w:rStyle w:val="FontStyle43"/>
          <w:sz w:val="24"/>
          <w:szCs w:val="24"/>
        </w:rPr>
        <w:t>Аспект 3. «Удельный вес, г/см</w:t>
      </w:r>
      <w:r w:rsidRPr="0060456B">
        <w:rPr>
          <w:rStyle w:val="FontStyle43"/>
          <w:sz w:val="24"/>
          <w:szCs w:val="24"/>
          <w:vertAlign w:val="superscript"/>
        </w:rPr>
        <w:t>3</w:t>
      </w:r>
      <w:r w:rsidRPr="0060456B">
        <w:rPr>
          <w:rStyle w:val="FontStyle43"/>
          <w:sz w:val="24"/>
          <w:szCs w:val="24"/>
        </w:rPr>
        <w:t>». Приводится удельный вес в г/см</w:t>
      </w:r>
      <w:r w:rsidRPr="0060456B">
        <w:rPr>
          <w:rStyle w:val="FontStyle43"/>
          <w:sz w:val="24"/>
          <w:szCs w:val="24"/>
          <w:vertAlign w:val="superscript"/>
        </w:rPr>
        <w:t>3</w:t>
      </w:r>
      <w:r w:rsidRPr="0060456B">
        <w:rPr>
          <w:rStyle w:val="FontStyle43"/>
          <w:sz w:val="24"/>
          <w:szCs w:val="24"/>
        </w:rPr>
        <w:t>.</w:t>
      </w:r>
    </w:p>
    <w:p w:rsidR="00CA1C19" w:rsidRPr="0060456B" w:rsidRDefault="00CA1C19" w:rsidP="00CA1C19">
      <w:pPr>
        <w:rPr>
          <w:rStyle w:val="FontStyle41"/>
        </w:rPr>
      </w:pPr>
      <w:r w:rsidRPr="0060456B">
        <w:rPr>
          <w:rStyle w:val="FontStyle41"/>
        </w:rPr>
        <w:t xml:space="preserve">14.43.4 </w:t>
      </w:r>
      <w:r w:rsidRPr="0060456B">
        <w:rPr>
          <w:rStyle w:val="FontStyle43"/>
          <w:sz w:val="24"/>
          <w:szCs w:val="24"/>
        </w:rPr>
        <w:t>Аспект 4. «Вязкость, мПа-с». Приводится вязкость в миллипаскаль-секундах.</w:t>
      </w:r>
    </w:p>
    <w:p w:rsidR="00CA1C19" w:rsidRPr="0060456B" w:rsidRDefault="00CA1C19" w:rsidP="00CA1C19">
      <w:pPr>
        <w:rPr>
          <w:rStyle w:val="FontStyle43"/>
          <w:b/>
          <w:bCs/>
          <w:sz w:val="24"/>
          <w:szCs w:val="24"/>
        </w:rPr>
      </w:pPr>
      <w:r w:rsidRPr="0060456B">
        <w:rPr>
          <w:rStyle w:val="FontStyle41"/>
        </w:rPr>
        <w:t xml:space="preserve">14.43.5 </w:t>
      </w:r>
      <w:r w:rsidRPr="0060456B">
        <w:rPr>
          <w:rStyle w:val="FontStyle43"/>
          <w:sz w:val="24"/>
          <w:szCs w:val="24"/>
        </w:rPr>
        <w:t>Аспект 5. «Газонасыщенность, см</w:t>
      </w:r>
      <w:r w:rsidRPr="0060456B">
        <w:rPr>
          <w:rStyle w:val="FontStyle43"/>
          <w:sz w:val="24"/>
          <w:szCs w:val="24"/>
          <w:vertAlign w:val="superscript"/>
        </w:rPr>
        <w:t>3</w:t>
      </w:r>
      <w:r w:rsidRPr="0060456B">
        <w:rPr>
          <w:rStyle w:val="FontStyle43"/>
          <w:sz w:val="24"/>
          <w:szCs w:val="24"/>
        </w:rPr>
        <w:t>/л». Указывается газонасыщенность в см</w:t>
      </w:r>
      <w:r w:rsidRPr="0060456B">
        <w:rPr>
          <w:rStyle w:val="FontStyle43"/>
          <w:sz w:val="24"/>
          <w:szCs w:val="24"/>
          <w:vertAlign w:val="superscript"/>
        </w:rPr>
        <w:t>3</w:t>
      </w:r>
      <w:r w:rsidRPr="0060456B">
        <w:rPr>
          <w:rStyle w:val="FontStyle43"/>
          <w:sz w:val="24"/>
          <w:szCs w:val="24"/>
        </w:rPr>
        <w:t>/л.</w:t>
      </w:r>
    </w:p>
    <w:p w:rsidR="00CA1C19" w:rsidRPr="0060456B" w:rsidRDefault="00CA1C19" w:rsidP="00CA1C19">
      <w:pPr>
        <w:rPr>
          <w:rStyle w:val="FontStyle41"/>
        </w:rPr>
      </w:pPr>
      <w:r w:rsidRPr="0060456B">
        <w:rPr>
          <w:rStyle w:val="FontStyle41"/>
        </w:rPr>
        <w:t xml:space="preserve">14.43.6 </w:t>
      </w:r>
      <w:r w:rsidRPr="0060456B">
        <w:rPr>
          <w:rStyle w:val="FontStyle43"/>
          <w:sz w:val="24"/>
          <w:szCs w:val="24"/>
        </w:rPr>
        <w:t>Аспект 6. «Минерализация общая, г/л». Указывается общая минерализация в г/л.</w:t>
      </w:r>
    </w:p>
    <w:p w:rsidR="00CA1C19" w:rsidRDefault="00CA1C19" w:rsidP="00CA1C19">
      <w:pPr>
        <w:rPr>
          <w:rStyle w:val="FontStyle43"/>
          <w:sz w:val="24"/>
          <w:szCs w:val="24"/>
        </w:rPr>
      </w:pPr>
      <w:r w:rsidRPr="0060456B">
        <w:rPr>
          <w:rStyle w:val="FontStyle41"/>
        </w:rPr>
        <w:t xml:space="preserve">14.43.7 </w:t>
      </w:r>
      <w:r w:rsidRPr="0060456B">
        <w:rPr>
          <w:rStyle w:val="FontStyle43"/>
          <w:sz w:val="24"/>
          <w:szCs w:val="24"/>
        </w:rPr>
        <w:t>Аспект 7-11. «Содержание, мг/л». Приводится среднее содержание микрокомпонентов в мг/л.</w:t>
      </w:r>
    </w:p>
    <w:p w:rsidR="00CA1C19" w:rsidRPr="0060456B" w:rsidRDefault="00CA1C19" w:rsidP="00CA1C19">
      <w:pPr>
        <w:rPr>
          <w:rStyle w:val="FontStyle41"/>
        </w:rPr>
      </w:pPr>
    </w:p>
    <w:p w:rsidR="00CA1C19" w:rsidRPr="0060456B" w:rsidRDefault="00CA1C19" w:rsidP="00CA1C19">
      <w:pPr>
        <w:rPr>
          <w:rStyle w:val="FontStyle43"/>
          <w:sz w:val="24"/>
          <w:szCs w:val="24"/>
        </w:rPr>
      </w:pPr>
      <w:r w:rsidRPr="0060456B">
        <w:rPr>
          <w:rStyle w:val="FontStyle41"/>
        </w:rPr>
        <w:t xml:space="preserve">14.43.8 </w:t>
      </w:r>
      <w:r w:rsidRPr="0060456B">
        <w:rPr>
          <w:rStyle w:val="FontStyle43"/>
          <w:sz w:val="24"/>
          <w:szCs w:val="24"/>
        </w:rPr>
        <w:t>Аспект 12. «Дебит, м</w:t>
      </w:r>
      <w:r w:rsidRPr="0060456B">
        <w:rPr>
          <w:rStyle w:val="FontStyle43"/>
          <w:sz w:val="24"/>
          <w:szCs w:val="24"/>
          <w:vertAlign w:val="superscript"/>
        </w:rPr>
        <w:t>3</w:t>
      </w:r>
      <w:r w:rsidRPr="0060456B">
        <w:rPr>
          <w:rStyle w:val="FontStyle43"/>
          <w:sz w:val="24"/>
          <w:szCs w:val="24"/>
        </w:rPr>
        <w:t>/сутки от/до». Приводится минимальное и максимальное значения дебита пластовой воды в м</w:t>
      </w:r>
      <w:r w:rsidRPr="0060456B">
        <w:rPr>
          <w:rStyle w:val="FontStyle43"/>
          <w:sz w:val="24"/>
          <w:szCs w:val="24"/>
          <w:vertAlign w:val="superscript"/>
        </w:rPr>
        <w:t>3</w:t>
      </w:r>
      <w:r w:rsidRPr="0060456B">
        <w:rPr>
          <w:rStyle w:val="FontStyle43"/>
          <w:sz w:val="24"/>
          <w:szCs w:val="24"/>
        </w:rPr>
        <w:t>/сутки.</w:t>
      </w:r>
    </w:p>
    <w:p w:rsidR="00CA1C19" w:rsidRPr="0060456B" w:rsidRDefault="00CA1C19" w:rsidP="00CA1C19">
      <w:pPr>
        <w:rPr>
          <w:rStyle w:val="FontStyle41"/>
        </w:rPr>
      </w:pPr>
    </w:p>
    <w:p w:rsidR="00CA1C19" w:rsidRPr="0060456B" w:rsidRDefault="00CA1C19" w:rsidP="00CA1C19">
      <w:pPr>
        <w:rPr>
          <w:rStyle w:val="FontStyle43"/>
          <w:sz w:val="24"/>
          <w:szCs w:val="24"/>
        </w:rPr>
      </w:pPr>
      <w:r w:rsidRPr="0060456B">
        <w:rPr>
          <w:rStyle w:val="FontStyle41"/>
        </w:rPr>
        <w:t>14.44</w:t>
      </w:r>
      <w:r w:rsidRPr="0060456B">
        <w:rPr>
          <w:rStyle w:val="FontStyle41"/>
        </w:rPr>
        <w:tab/>
      </w:r>
      <w:r w:rsidRPr="0060456B">
        <w:rPr>
          <w:rStyle w:val="FontStyle43"/>
          <w:sz w:val="24"/>
          <w:szCs w:val="24"/>
        </w:rPr>
        <w:t>Часть 40-Т. «Условия разработки». Приводятся краткие данные об условиях разработки: режим работы залежей, система разработки, способы эксплуатации скважин, количество эксплуатационных скважин (всего и действующих), средний дебит нефти и газа по объекту и др.</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1"/>
        </w:rPr>
        <w:t>14.45 </w:t>
      </w:r>
      <w:r w:rsidRPr="0060456B">
        <w:rPr>
          <w:rStyle w:val="FontStyle43"/>
          <w:sz w:val="24"/>
          <w:szCs w:val="24"/>
        </w:rPr>
        <w:t>Часть 41 «Основные экономические показатели разработки объекта» состоит из 6 аспектов.</w:t>
      </w:r>
    </w:p>
    <w:p w:rsidR="00CA1C19" w:rsidRPr="0060456B" w:rsidRDefault="00CA1C19" w:rsidP="00CA1C19">
      <w:pPr>
        <w:rPr>
          <w:rStyle w:val="FontStyle43"/>
          <w:sz w:val="24"/>
          <w:szCs w:val="24"/>
        </w:rPr>
      </w:pPr>
      <w:r w:rsidRPr="0060456B">
        <w:rPr>
          <w:rStyle w:val="FontStyle43"/>
          <w:sz w:val="24"/>
          <w:szCs w:val="24"/>
        </w:rPr>
        <w:t>Перед названием показателя цены необходимо указать, какая цена приведена: мировая (мировых рынков), биржевая (базисная), оптовая и др.</w:t>
      </w:r>
    </w:p>
    <w:p w:rsidR="00CA1C19" w:rsidRPr="0060456B" w:rsidRDefault="00CA1C19" w:rsidP="00CA1C19">
      <w:pPr>
        <w:rPr>
          <w:rStyle w:val="FontStyle43"/>
          <w:sz w:val="24"/>
          <w:szCs w:val="24"/>
        </w:rPr>
      </w:pPr>
      <w:r w:rsidRPr="0060456B">
        <w:rPr>
          <w:rStyle w:val="FontStyle43"/>
          <w:sz w:val="24"/>
          <w:szCs w:val="24"/>
        </w:rPr>
        <w:t xml:space="preserve">Показатели приводятся или на конкретный год, или в среднегодовом исчислении, что указывается в аспекте 5. </w:t>
      </w:r>
    </w:p>
    <w:p w:rsidR="00CA1C19" w:rsidRPr="0060456B" w:rsidRDefault="00CA1C19" w:rsidP="00CA1C19">
      <w:pPr>
        <w:rPr>
          <w:rStyle w:val="FontStyle43"/>
          <w:sz w:val="24"/>
          <w:szCs w:val="24"/>
        </w:rPr>
      </w:pPr>
      <w:r w:rsidRPr="0060456B">
        <w:rPr>
          <w:rStyle w:val="FontStyle43"/>
          <w:sz w:val="24"/>
          <w:szCs w:val="24"/>
        </w:rPr>
        <w:t>14.45.1 Аспект 1. «Экономические показатели». Приводятся названия экономических показателей. Термины для записи: добыча нефти, добыча газа, добыча конденсата, срок обеспеченности запасами, выручка от реализации продукции, цена на нефть (т цена на попутный газ (</w:t>
      </w:r>
      <w:smartTag w:uri="urn:schemas-microsoft-com:office:smarttags" w:element="metricconverter">
        <w:smartTagPr>
          <w:attr w:name="ProductID" w:val="1000 м3"/>
        </w:smartTagPr>
        <w:r w:rsidRPr="0060456B">
          <w:rPr>
            <w:rStyle w:val="FontStyle43"/>
            <w:sz w:val="24"/>
            <w:szCs w:val="24"/>
          </w:rPr>
          <w:t>1000 м</w:t>
        </w:r>
        <w:r w:rsidRPr="0060456B">
          <w:rPr>
            <w:rStyle w:val="FontStyle43"/>
            <w:sz w:val="24"/>
            <w:szCs w:val="24"/>
            <w:vertAlign w:val="superscript"/>
          </w:rPr>
          <w:t>3</w:t>
        </w:r>
      </w:smartTag>
      <w:r w:rsidRPr="0060456B">
        <w:rPr>
          <w:rStyle w:val="FontStyle43"/>
          <w:sz w:val="24"/>
          <w:szCs w:val="24"/>
        </w:rPr>
        <w:t>), цена на природный газ (</w:t>
      </w:r>
      <w:smartTag w:uri="urn:schemas-microsoft-com:office:smarttags" w:element="metricconverter">
        <w:smartTagPr>
          <w:attr w:name="ProductID" w:val="1000 м3"/>
        </w:smartTagPr>
        <w:r w:rsidRPr="0060456B">
          <w:rPr>
            <w:rStyle w:val="FontStyle43"/>
            <w:sz w:val="24"/>
            <w:szCs w:val="24"/>
          </w:rPr>
          <w:t>1000 м</w:t>
        </w:r>
        <w:r w:rsidRPr="0060456B">
          <w:rPr>
            <w:rStyle w:val="FontStyle43"/>
            <w:sz w:val="24"/>
            <w:szCs w:val="24"/>
            <w:vertAlign w:val="superscript"/>
          </w:rPr>
          <w:t>3</w:t>
        </w:r>
      </w:smartTag>
      <w:r w:rsidRPr="0060456B">
        <w:rPr>
          <w:rStyle w:val="FontStyle43"/>
          <w:sz w:val="24"/>
          <w:szCs w:val="24"/>
        </w:rPr>
        <w:t xml:space="preserve">), цена на конденсата (т), экспл. затраты на 1 т нефти, экспл. затраты на </w:t>
      </w:r>
      <w:smartTag w:uri="urn:schemas-microsoft-com:office:smarttags" w:element="metricconverter">
        <w:smartTagPr>
          <w:attr w:name="ProductID" w:val="1000 м3"/>
        </w:smartTagPr>
        <w:r w:rsidRPr="0060456B">
          <w:rPr>
            <w:rStyle w:val="FontStyle43"/>
            <w:sz w:val="24"/>
            <w:szCs w:val="24"/>
          </w:rPr>
          <w:t>1000 м</w:t>
        </w:r>
        <w:r w:rsidRPr="0060456B">
          <w:rPr>
            <w:rStyle w:val="FontStyle43"/>
            <w:sz w:val="24"/>
            <w:szCs w:val="24"/>
            <w:vertAlign w:val="superscript"/>
          </w:rPr>
          <w:t>3</w:t>
        </w:r>
      </w:smartTag>
      <w:r w:rsidRPr="0060456B">
        <w:rPr>
          <w:rStyle w:val="FontStyle43"/>
          <w:sz w:val="24"/>
          <w:szCs w:val="24"/>
        </w:rPr>
        <w:t xml:space="preserve"> газа, экспл. затраты </w:t>
      </w:r>
      <w:r w:rsidRPr="0060456B">
        <w:rPr>
          <w:rStyle w:val="FontStyle60"/>
          <w:spacing w:val="20"/>
        </w:rPr>
        <w:t xml:space="preserve">на </w:t>
      </w:r>
      <w:smartTag w:uri="urn:schemas-microsoft-com:office:smarttags" w:element="metricconverter">
        <w:smartTagPr>
          <w:attr w:name="ProductID" w:val="1000 м3"/>
        </w:smartTagPr>
        <w:r w:rsidRPr="0060456B">
          <w:rPr>
            <w:rStyle w:val="FontStyle43"/>
            <w:sz w:val="24"/>
            <w:szCs w:val="24"/>
          </w:rPr>
          <w:t>1000 м</w:t>
        </w:r>
        <w:r w:rsidRPr="0060456B">
          <w:rPr>
            <w:rStyle w:val="FontStyle43"/>
            <w:sz w:val="24"/>
            <w:szCs w:val="24"/>
            <w:vertAlign w:val="superscript"/>
          </w:rPr>
          <w:t>3</w:t>
        </w:r>
      </w:smartTag>
      <w:r w:rsidRPr="0060456B">
        <w:rPr>
          <w:rStyle w:val="FontStyle43"/>
          <w:sz w:val="24"/>
          <w:szCs w:val="24"/>
        </w:rPr>
        <w:t xml:space="preserve"> конденсата, эксплуатационные затраты годовые, себестоимость нефти (т) себестоимость газа (</w:t>
      </w:r>
      <w:smartTag w:uri="urn:schemas-microsoft-com:office:smarttags" w:element="metricconverter">
        <w:smartTagPr>
          <w:attr w:name="ProductID" w:val="1000 м3"/>
        </w:smartTagPr>
        <w:r w:rsidRPr="0060456B">
          <w:rPr>
            <w:rStyle w:val="FontStyle43"/>
            <w:sz w:val="24"/>
            <w:szCs w:val="24"/>
          </w:rPr>
          <w:t>1000 м</w:t>
        </w:r>
        <w:r w:rsidRPr="0060456B">
          <w:rPr>
            <w:rStyle w:val="FontStyle43"/>
            <w:sz w:val="24"/>
            <w:szCs w:val="24"/>
            <w:vertAlign w:val="superscript"/>
          </w:rPr>
          <w:t>3</w:t>
        </w:r>
      </w:smartTag>
      <w:r w:rsidRPr="0060456B">
        <w:rPr>
          <w:rStyle w:val="FontStyle43"/>
          <w:sz w:val="24"/>
          <w:szCs w:val="24"/>
        </w:rPr>
        <w:t xml:space="preserve">), себестоимость конденсата (т), стоимость годового выпуска (выручка), чистая выручка от продаж за год, амортизац. отчисления на 1 т нефти, амортизац. отчисления на </w:t>
      </w:r>
      <w:smartTag w:uri="urn:schemas-microsoft-com:office:smarttags" w:element="metricconverter">
        <w:smartTagPr>
          <w:attr w:name="ProductID" w:val="1000 м3"/>
        </w:smartTagPr>
        <w:r w:rsidRPr="0060456B">
          <w:rPr>
            <w:rStyle w:val="FontStyle43"/>
            <w:sz w:val="24"/>
            <w:szCs w:val="24"/>
          </w:rPr>
          <w:t>1000 м</w:t>
        </w:r>
        <w:r w:rsidRPr="0060456B">
          <w:rPr>
            <w:rStyle w:val="FontStyle43"/>
            <w:sz w:val="24"/>
            <w:szCs w:val="24"/>
            <w:vertAlign w:val="superscript"/>
          </w:rPr>
          <w:t>3</w:t>
        </w:r>
      </w:smartTag>
      <w:r w:rsidRPr="0060456B">
        <w:rPr>
          <w:rStyle w:val="FontStyle43"/>
          <w:sz w:val="24"/>
          <w:szCs w:val="24"/>
        </w:rPr>
        <w:t xml:space="preserve"> газа, амортизационные отчисления на </w:t>
      </w:r>
      <w:smartTag w:uri="urn:schemas-microsoft-com:office:smarttags" w:element="metricconverter">
        <w:smartTagPr>
          <w:attr w:name="ProductID" w:val="1000 м3"/>
        </w:smartTagPr>
        <w:r w:rsidRPr="0060456B">
          <w:rPr>
            <w:rStyle w:val="FontStyle43"/>
            <w:sz w:val="24"/>
            <w:szCs w:val="24"/>
          </w:rPr>
          <w:t>1000 м</w:t>
        </w:r>
        <w:r w:rsidRPr="0060456B">
          <w:rPr>
            <w:rStyle w:val="FontStyle43"/>
            <w:sz w:val="24"/>
            <w:szCs w:val="24"/>
            <w:vertAlign w:val="superscript"/>
          </w:rPr>
          <w:t>3</w:t>
        </w:r>
      </w:smartTag>
      <w:r w:rsidRPr="0060456B">
        <w:rPr>
          <w:rStyle w:val="FontStyle43"/>
          <w:sz w:val="24"/>
          <w:szCs w:val="24"/>
        </w:rPr>
        <w:t xml:space="preserve"> конденсата, амортизац. отчисления годовые, стоимость производственных фондов капвложения (инвестиции), всего, капвложения (инвестиции) в глубокое бурение капвложения (инвестиции) в промысловое обустройство, капвложения (инвестиции) в</w:t>
      </w:r>
      <w:r w:rsidRPr="0060456B">
        <w:rPr>
          <w:rStyle w:val="FontStyle65"/>
          <w:rFonts w:ascii="Arial" w:hAnsi="Arial" w:cs="Arial"/>
          <w:sz w:val="24"/>
          <w:szCs w:val="24"/>
        </w:rPr>
        <w:t xml:space="preserve"> </w:t>
      </w:r>
      <w:r w:rsidRPr="0060456B">
        <w:rPr>
          <w:rStyle w:val="FontStyle43"/>
          <w:sz w:val="24"/>
          <w:szCs w:val="24"/>
        </w:rPr>
        <w:t>природоохр. мероприятия, сопряженные капвложения (инвестиции), cpoк окупаемости капвложений, годовая прибыль налогооблагаемая, налоги из прибыли чистая годовая прибыль, чистая годовая прибыль с амортизацией (чистый приток), индекс прибыльности, внутренняя норма прибыльности, рентабельность к произв. фондам, рентабельность к эксплуатационным затратам, срок разработки месторождения.</w:t>
      </w:r>
    </w:p>
    <w:p w:rsidR="00CA1C19" w:rsidRPr="0060456B" w:rsidRDefault="00CA1C19" w:rsidP="00CA1C19">
      <w:pPr>
        <w:rPr>
          <w:rStyle w:val="FontStyle43"/>
          <w:sz w:val="24"/>
          <w:szCs w:val="24"/>
        </w:rPr>
      </w:pPr>
      <w:r w:rsidRPr="0060456B">
        <w:rPr>
          <w:rStyle w:val="FontStyle43"/>
          <w:sz w:val="24"/>
          <w:szCs w:val="24"/>
        </w:rPr>
        <w:lastRenderedPageBreak/>
        <w:t>14.45.2 Аспект 2. «Единица измерения». Приводится единица измерения показателя, приведенного в аспекте 1. Термины для записи: %, лет, тыс. т, тыс. руб., млн. м</w:t>
      </w:r>
      <w:r w:rsidRPr="0060456B">
        <w:rPr>
          <w:rStyle w:val="FontStyle43"/>
          <w:sz w:val="24"/>
          <w:szCs w:val="24"/>
          <w:vertAlign w:val="superscript"/>
        </w:rPr>
        <w:t>3</w:t>
      </w:r>
      <w:r w:rsidRPr="0060456B">
        <w:rPr>
          <w:rStyle w:val="FontStyle43"/>
          <w:sz w:val="24"/>
          <w:szCs w:val="24"/>
        </w:rPr>
        <w:t>. млн. руб., руб., руб./т; руб./1000 м</w:t>
      </w:r>
      <w:r w:rsidRPr="0060456B">
        <w:rPr>
          <w:rStyle w:val="FontStyle43"/>
          <w:sz w:val="24"/>
          <w:szCs w:val="24"/>
          <w:vertAlign w:val="superscript"/>
        </w:rPr>
        <w:t>3</w:t>
      </w:r>
      <w:r w:rsidRPr="0060456B">
        <w:rPr>
          <w:rStyle w:val="FontStyle43"/>
          <w:sz w:val="24"/>
          <w:szCs w:val="24"/>
        </w:rPr>
        <w:t>.</w:t>
      </w:r>
    </w:p>
    <w:p w:rsidR="00CA1C19" w:rsidRPr="0060456B" w:rsidRDefault="00CA1C19" w:rsidP="00CA1C19">
      <w:pPr>
        <w:rPr>
          <w:rStyle w:val="FontStyle43"/>
          <w:sz w:val="24"/>
          <w:szCs w:val="24"/>
        </w:rPr>
      </w:pPr>
      <w:r w:rsidRPr="0060456B">
        <w:rPr>
          <w:rStyle w:val="FontStyle43"/>
          <w:sz w:val="24"/>
          <w:szCs w:val="24"/>
        </w:rPr>
        <w:t>14.45.3 Аспекты 3-4. «Проект, факт». Указываются проектные и фактические значения показателей, приведенных в аспекте 01, в единицах измерения, указанных в аспекте 02.</w:t>
      </w:r>
    </w:p>
    <w:p w:rsidR="00CA1C19" w:rsidRPr="0060456B" w:rsidRDefault="00CA1C19" w:rsidP="00CA1C19">
      <w:pPr>
        <w:rPr>
          <w:rStyle w:val="FontStyle43"/>
          <w:sz w:val="24"/>
          <w:szCs w:val="24"/>
        </w:rPr>
      </w:pPr>
      <w:r w:rsidRPr="0060456B">
        <w:rPr>
          <w:rStyle w:val="FontStyle43"/>
          <w:sz w:val="24"/>
          <w:szCs w:val="24"/>
        </w:rPr>
        <w:t>14.45.4 Аспект 5. «Год». Указывается год, для которого приведены сведения об экономических показателях разработки, или годы (период), по которым рассчитаны среднегодовые значения экономических показателей.</w:t>
      </w:r>
    </w:p>
    <w:p w:rsidR="00CA1C19" w:rsidRPr="0060456B" w:rsidRDefault="00CA1C19" w:rsidP="00CA1C19">
      <w:pPr>
        <w:rPr>
          <w:rStyle w:val="FontStyle43"/>
          <w:sz w:val="24"/>
          <w:szCs w:val="24"/>
        </w:rPr>
      </w:pPr>
      <w:r w:rsidRPr="0060456B">
        <w:rPr>
          <w:rStyle w:val="FontStyle43"/>
          <w:sz w:val="24"/>
          <w:szCs w:val="24"/>
        </w:rPr>
        <w:t>14.45.5 Аспект 6. «Источник информации». Приводятся краткие сведения (документ, ответственный исполнитель, название организации) об источнике информации, использованной для составления таблицы экономических показателей.</w:t>
      </w:r>
    </w:p>
    <w:p w:rsidR="00CA1C19" w:rsidRPr="0060456B" w:rsidRDefault="00CA1C19" w:rsidP="00CA1C19">
      <w:pPr>
        <w:rPr>
          <w:rStyle w:val="FontStyle43"/>
          <w:sz w:val="24"/>
          <w:szCs w:val="24"/>
        </w:rPr>
      </w:pPr>
      <w:r w:rsidRPr="0060456B">
        <w:rPr>
          <w:rStyle w:val="FontStyle43"/>
          <w:sz w:val="24"/>
          <w:szCs w:val="24"/>
        </w:rPr>
        <w:t>Термины для записи названия документа: ТЭД, ТЭО разработки, ТЭО коэффициента извлечения нефти.</w:t>
      </w:r>
    </w:p>
    <w:p w:rsidR="00CA1C19" w:rsidRPr="0060456B" w:rsidRDefault="00CA1C19" w:rsidP="00CA1C19">
      <w:pPr>
        <w:pStyle w:val="Style3"/>
      </w:pPr>
    </w:p>
    <w:p w:rsidR="00CA1C19" w:rsidRPr="003A44CF" w:rsidRDefault="00CA1C19" w:rsidP="00CA1C19">
      <w:pPr>
        <w:pStyle w:val="Style3"/>
        <w:rPr>
          <w:rStyle w:val="FontStyle42"/>
          <w:rFonts w:ascii="Arial" w:hAnsi="Arial" w:cs="Arial"/>
          <w:sz w:val="22"/>
          <w:szCs w:val="22"/>
        </w:rPr>
      </w:pPr>
      <w:r w:rsidRPr="003A44CF">
        <w:rPr>
          <w:rStyle w:val="FontStyle42"/>
          <w:rFonts w:ascii="Arial" w:hAnsi="Arial" w:cs="Arial"/>
          <w:sz w:val="22"/>
          <w:szCs w:val="22"/>
        </w:rPr>
        <w:t>Пример – ТЭО КИН, Петров В.Н., РУП «ПО «Белоруснефть».</w:t>
      </w:r>
    </w:p>
    <w:p w:rsidR="00CA1C19" w:rsidRPr="0060456B" w:rsidRDefault="00CA1C19" w:rsidP="00CA1C19">
      <w:pPr>
        <w:pStyle w:val="Style3"/>
        <w:rPr>
          <w:rStyle w:val="FontStyle42"/>
          <w:rFonts w:ascii="Arial" w:hAnsi="Arial" w:cs="Arial"/>
        </w:rPr>
      </w:pPr>
    </w:p>
    <w:p w:rsidR="00CA1C19" w:rsidRPr="0060456B" w:rsidRDefault="00CA1C19" w:rsidP="00CA1C19">
      <w:pPr>
        <w:rPr>
          <w:rStyle w:val="FontStyle43"/>
          <w:sz w:val="24"/>
          <w:szCs w:val="24"/>
        </w:rPr>
      </w:pPr>
      <w:r w:rsidRPr="0060456B">
        <w:rPr>
          <w:rStyle w:val="FontStyle43"/>
          <w:sz w:val="24"/>
          <w:szCs w:val="24"/>
        </w:rPr>
        <w:t>14.46 Часть 41-Т. «Прочие сведения об экономических показателях разработки объекта». Прочие данные (проектные и фактические) об основных экономических показателях разработки объекта приводятся из документов, указанных в 14.45.5.</w:t>
      </w:r>
    </w:p>
    <w:p w:rsidR="00CA1C19" w:rsidRDefault="00CA1C19" w:rsidP="00CA1C19">
      <w:pPr>
        <w:rPr>
          <w:rStyle w:val="FontStyle43"/>
          <w:sz w:val="24"/>
          <w:szCs w:val="24"/>
        </w:rPr>
      </w:pPr>
    </w:p>
    <w:p w:rsidR="00CA1C19" w:rsidRDefault="00CA1C19" w:rsidP="00CA1C19">
      <w:pPr>
        <w:rPr>
          <w:rStyle w:val="FontStyle43"/>
          <w:sz w:val="24"/>
          <w:szCs w:val="24"/>
        </w:rPr>
      </w:pP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14.47 Часть 42. «Запасы, добыча, потери полезных ископаемых». Часть 42 состоит из 13 аспектов. Приведенные данные о текущих (оперативных) балансовых и забалансовых запасах полезных ископаемых.</w:t>
      </w:r>
    </w:p>
    <w:p w:rsidR="00CA1C19" w:rsidRPr="0060456B" w:rsidRDefault="00CA1C19" w:rsidP="00CA1C19">
      <w:pPr>
        <w:rPr>
          <w:rStyle w:val="FontStyle43"/>
          <w:sz w:val="24"/>
          <w:szCs w:val="24"/>
        </w:rPr>
      </w:pPr>
      <w:r w:rsidRPr="0060456B">
        <w:rPr>
          <w:rStyle w:val="FontStyle43"/>
          <w:sz w:val="24"/>
          <w:szCs w:val="24"/>
        </w:rPr>
        <w:t>Данные в части 42 приводятся не по пластам (залежам), а по объекту в целом.</w:t>
      </w:r>
    </w:p>
    <w:p w:rsidR="00CA1C19" w:rsidRPr="0060456B" w:rsidRDefault="00CA1C19" w:rsidP="00CA1C19">
      <w:pPr>
        <w:rPr>
          <w:rStyle w:val="FontStyle43"/>
          <w:sz w:val="24"/>
          <w:szCs w:val="24"/>
        </w:rPr>
      </w:pPr>
      <w:r w:rsidRPr="0060456B">
        <w:rPr>
          <w:rStyle w:val="FontStyle43"/>
          <w:sz w:val="24"/>
          <w:szCs w:val="24"/>
        </w:rPr>
        <w:t>14.47.1 Аспект 1. «Полезное ископаемое». Термины для записи: нефть, газ, конденсат, гелий, этан, пропан, бутаны, сера газовая, сера нефтяная, сера конденсатная, сероводород, азот, углекислый газ, парафин, меркаптаны, ванадий.</w:t>
      </w:r>
    </w:p>
    <w:p w:rsidR="00CA1C19" w:rsidRPr="0060456B" w:rsidRDefault="00CA1C19" w:rsidP="00CA1C19">
      <w:pPr>
        <w:rPr>
          <w:rStyle w:val="FontStyle43"/>
          <w:sz w:val="24"/>
          <w:szCs w:val="24"/>
        </w:rPr>
      </w:pPr>
      <w:r w:rsidRPr="0060456B">
        <w:rPr>
          <w:rStyle w:val="FontStyle43"/>
          <w:sz w:val="24"/>
          <w:szCs w:val="24"/>
        </w:rPr>
        <w:t>Термин «газ» записывается в аспекте 1 такое количество раз, сколько его разновидностей (растворенный в нефти, свободный, газовой шапки) учтено балансом.</w:t>
      </w:r>
    </w:p>
    <w:p w:rsidR="00CA1C19" w:rsidRPr="0060456B" w:rsidRDefault="00CA1C19" w:rsidP="00CA1C19">
      <w:pPr>
        <w:rPr>
          <w:rStyle w:val="FontStyle43"/>
          <w:sz w:val="24"/>
          <w:szCs w:val="24"/>
        </w:rPr>
      </w:pPr>
      <w:r w:rsidRPr="0060456B">
        <w:rPr>
          <w:rStyle w:val="FontStyle43"/>
          <w:sz w:val="24"/>
          <w:szCs w:val="24"/>
        </w:rPr>
        <w:t>14.47.2 Аспект 2. «Вид газа». Термины для записи: Р - газ, растворенный в нефти, С – газ свободный, Ш - газ газовой шапки.</w:t>
      </w:r>
    </w:p>
    <w:p w:rsidR="00CA1C19" w:rsidRPr="0060456B" w:rsidRDefault="00CA1C19" w:rsidP="00CA1C19">
      <w:pPr>
        <w:rPr>
          <w:rStyle w:val="FontStyle43"/>
          <w:sz w:val="24"/>
          <w:szCs w:val="24"/>
        </w:rPr>
      </w:pPr>
      <w:r w:rsidRPr="0060456B">
        <w:rPr>
          <w:rStyle w:val="FontStyle43"/>
          <w:sz w:val="24"/>
          <w:szCs w:val="24"/>
        </w:rPr>
        <w:t>14.47.3 Аспект 3. «Состояние и использование запасов». Приводятся данные о состоянии и использовании запасов полезного ископаемого.</w:t>
      </w:r>
    </w:p>
    <w:p w:rsidR="00CA1C19" w:rsidRPr="0060456B" w:rsidRDefault="00CA1C19" w:rsidP="00CA1C19">
      <w:pPr>
        <w:rPr>
          <w:rStyle w:val="FontStyle43"/>
          <w:sz w:val="24"/>
          <w:szCs w:val="24"/>
        </w:rPr>
      </w:pPr>
      <w:r w:rsidRPr="0060456B">
        <w:rPr>
          <w:rStyle w:val="FontStyle43"/>
          <w:sz w:val="24"/>
          <w:szCs w:val="24"/>
        </w:rPr>
        <w:t>Термины для записи: разработка, подготовлены (подготовлены к разработке), разведка, консервация, ОПР (опытно-промышленная разработка), выработаны, не использ. (не используются), списаны.</w:t>
      </w:r>
    </w:p>
    <w:p w:rsidR="00CA1C19" w:rsidRPr="0060456B" w:rsidRDefault="00CA1C19" w:rsidP="00CA1C19">
      <w:pPr>
        <w:rPr>
          <w:rStyle w:val="FontStyle43"/>
          <w:sz w:val="24"/>
          <w:szCs w:val="24"/>
        </w:rPr>
      </w:pPr>
      <w:r w:rsidRPr="0060456B">
        <w:rPr>
          <w:rStyle w:val="FontStyle43"/>
          <w:sz w:val="24"/>
          <w:szCs w:val="24"/>
        </w:rPr>
        <w:t>Термин «не использ.» применяется только для полезных ископаемых, которые после извлечения их из недр не используются в промышленных или хозяйственных целях.</w:t>
      </w:r>
    </w:p>
    <w:p w:rsidR="00CA1C19" w:rsidRPr="0060456B" w:rsidRDefault="00CA1C19" w:rsidP="00CA1C19">
      <w:pPr>
        <w:rPr>
          <w:rStyle w:val="FontStyle43"/>
          <w:sz w:val="24"/>
          <w:szCs w:val="24"/>
        </w:rPr>
      </w:pPr>
      <w:r w:rsidRPr="0060456B">
        <w:rPr>
          <w:rStyle w:val="FontStyle43"/>
          <w:sz w:val="24"/>
          <w:szCs w:val="24"/>
        </w:rPr>
        <w:t>В аспекте 3 следует указать фактическое состояние запасов этих залежей.</w:t>
      </w:r>
    </w:p>
    <w:p w:rsidR="00CA1C19" w:rsidRPr="0060456B" w:rsidRDefault="00CA1C19" w:rsidP="00CA1C19">
      <w:pPr>
        <w:rPr>
          <w:rStyle w:val="FontStyle43"/>
          <w:sz w:val="24"/>
          <w:szCs w:val="24"/>
        </w:rPr>
      </w:pPr>
      <w:r w:rsidRPr="0060456B">
        <w:rPr>
          <w:rStyle w:val="FontStyle43"/>
          <w:sz w:val="24"/>
          <w:szCs w:val="24"/>
        </w:rPr>
        <w:t>14.47.4 Аспект 4. «Единица измерения». Указывается единица измерения запасов полезного ископаемого.</w:t>
      </w:r>
    </w:p>
    <w:p w:rsidR="00CA1C19" w:rsidRPr="0060456B" w:rsidRDefault="00CA1C19" w:rsidP="00CA1C19">
      <w:pPr>
        <w:rPr>
          <w:rStyle w:val="FontStyle43"/>
          <w:sz w:val="24"/>
          <w:szCs w:val="24"/>
        </w:rPr>
      </w:pPr>
      <w:r w:rsidRPr="0060456B">
        <w:rPr>
          <w:rStyle w:val="FontStyle43"/>
          <w:sz w:val="24"/>
          <w:szCs w:val="24"/>
        </w:rPr>
        <w:t>Термины для записи: тыс. т, тыс. м</w:t>
      </w:r>
      <w:r w:rsidRPr="0060456B">
        <w:rPr>
          <w:rStyle w:val="FontStyle43"/>
          <w:sz w:val="24"/>
          <w:szCs w:val="24"/>
          <w:vertAlign w:val="superscript"/>
        </w:rPr>
        <w:t>3</w:t>
      </w:r>
      <w:r w:rsidRPr="0060456B">
        <w:rPr>
          <w:rStyle w:val="FontStyle43"/>
          <w:sz w:val="24"/>
          <w:szCs w:val="24"/>
        </w:rPr>
        <w:t>, млн. м</w:t>
      </w:r>
      <w:r w:rsidRPr="0060456B">
        <w:rPr>
          <w:rStyle w:val="FontStyle43"/>
          <w:sz w:val="24"/>
          <w:szCs w:val="24"/>
          <w:vertAlign w:val="superscript"/>
        </w:rPr>
        <w:t>3</w:t>
      </w:r>
      <w:r w:rsidRPr="0060456B">
        <w:rPr>
          <w:rStyle w:val="FontStyle43"/>
          <w:sz w:val="24"/>
          <w:szCs w:val="24"/>
        </w:rPr>
        <w:t>.</w:t>
      </w:r>
    </w:p>
    <w:p w:rsidR="00CA1C19" w:rsidRPr="0060456B" w:rsidRDefault="00CA1C19" w:rsidP="00CA1C19">
      <w:pPr>
        <w:rPr>
          <w:rStyle w:val="FontStyle43"/>
          <w:sz w:val="24"/>
          <w:szCs w:val="24"/>
        </w:rPr>
      </w:pPr>
      <w:r w:rsidRPr="0060456B">
        <w:rPr>
          <w:rStyle w:val="FontStyle43"/>
          <w:sz w:val="24"/>
          <w:szCs w:val="24"/>
        </w:rPr>
        <w:t xml:space="preserve">14.47.5 Аспекты 5-14. «Балансовые запасы». Приводятся текущие (оперативные) балансовые запасы </w:t>
      </w:r>
      <w:r w:rsidRPr="0060456B">
        <w:rPr>
          <w:lang w:eastAsia="zh-CN"/>
        </w:rPr>
        <w:t>[4]</w:t>
      </w:r>
      <w:r w:rsidRPr="0060456B">
        <w:rPr>
          <w:rStyle w:val="FontStyle43"/>
          <w:sz w:val="24"/>
          <w:szCs w:val="24"/>
        </w:rPr>
        <w:t>.</w:t>
      </w:r>
    </w:p>
    <w:p w:rsidR="00CA1C19" w:rsidRPr="0060456B" w:rsidRDefault="00CA1C19" w:rsidP="00CA1C19">
      <w:pPr>
        <w:rPr>
          <w:rStyle w:val="FontStyle43"/>
          <w:sz w:val="24"/>
          <w:szCs w:val="24"/>
        </w:rPr>
      </w:pPr>
      <w:r w:rsidRPr="0060456B">
        <w:rPr>
          <w:rStyle w:val="FontStyle43"/>
          <w:sz w:val="24"/>
          <w:szCs w:val="24"/>
        </w:rPr>
        <w:t>Запасы свободного газа записываются в двух графах – «общие» и «извлекаемые»</w:t>
      </w:r>
    </w:p>
    <w:p w:rsidR="00CA1C19" w:rsidRPr="0060456B" w:rsidRDefault="00CA1C19" w:rsidP="00CA1C19">
      <w:pPr>
        <w:rPr>
          <w:rStyle w:val="FontStyle43"/>
          <w:sz w:val="24"/>
          <w:szCs w:val="24"/>
        </w:rPr>
      </w:pPr>
      <w:r w:rsidRPr="0060456B">
        <w:rPr>
          <w:rStyle w:val="FontStyle43"/>
          <w:sz w:val="24"/>
          <w:szCs w:val="24"/>
        </w:rPr>
        <w:t>14.47.6 Аспект 11. «Забалансовые запасы». Указываются забалансовые запасы.</w:t>
      </w:r>
    </w:p>
    <w:p w:rsidR="00CA1C19" w:rsidRPr="0060456B" w:rsidRDefault="00CA1C19" w:rsidP="00CA1C19">
      <w:pPr>
        <w:rPr>
          <w:rStyle w:val="FontStyle43"/>
          <w:sz w:val="24"/>
          <w:szCs w:val="24"/>
        </w:rPr>
      </w:pPr>
      <w:r w:rsidRPr="0060456B">
        <w:rPr>
          <w:rStyle w:val="FontStyle43"/>
          <w:sz w:val="24"/>
          <w:szCs w:val="24"/>
        </w:rPr>
        <w:t>14.47.7 Аспект 12-13. «Добыча с начала разработки и потери при добыче».</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14.48 Часть 43 «Учет запасов» состоит из 6 аспектов.</w:t>
      </w:r>
    </w:p>
    <w:p w:rsidR="00CA1C19" w:rsidRPr="0060456B" w:rsidRDefault="00CA1C19" w:rsidP="00CA1C19">
      <w:pPr>
        <w:rPr>
          <w:rStyle w:val="FontStyle43"/>
          <w:sz w:val="24"/>
          <w:szCs w:val="24"/>
        </w:rPr>
      </w:pPr>
      <w:r w:rsidRPr="0060456B">
        <w:rPr>
          <w:rStyle w:val="FontStyle43"/>
          <w:sz w:val="24"/>
          <w:szCs w:val="24"/>
        </w:rPr>
        <w:lastRenderedPageBreak/>
        <w:t>14.48.1 Аспект 1. «Организация, утвердившая запасы». Приводится название организации (комиссии), утвердившей запасы.</w:t>
      </w:r>
    </w:p>
    <w:p w:rsidR="00CA1C19" w:rsidRPr="0060456B" w:rsidRDefault="00CA1C19" w:rsidP="00CA1C19">
      <w:pPr>
        <w:rPr>
          <w:rStyle w:val="FontStyle43"/>
          <w:sz w:val="24"/>
          <w:szCs w:val="24"/>
        </w:rPr>
      </w:pPr>
      <w:r w:rsidRPr="0060456B">
        <w:rPr>
          <w:rStyle w:val="FontStyle43"/>
          <w:sz w:val="24"/>
          <w:szCs w:val="24"/>
        </w:rPr>
        <w:t>Термины для записи: ВКЗ, ГКЗ СССР, ГКЗ, ЦКЗ нефть, РКЗ.</w:t>
      </w:r>
    </w:p>
    <w:p w:rsidR="00CA1C19" w:rsidRPr="0060456B" w:rsidRDefault="00CA1C19" w:rsidP="00CA1C19">
      <w:pPr>
        <w:rPr>
          <w:rStyle w:val="FontStyle43"/>
          <w:sz w:val="24"/>
          <w:szCs w:val="24"/>
        </w:rPr>
      </w:pPr>
      <w:r w:rsidRPr="0060456B">
        <w:rPr>
          <w:rStyle w:val="FontStyle43"/>
          <w:sz w:val="24"/>
          <w:szCs w:val="24"/>
        </w:rPr>
        <w:t>14.48.2 Аспекты 2-3. «Год утверждения, № протокола». Указывается год утверждения и переутверждения запасов, номер протокола.</w:t>
      </w:r>
    </w:p>
    <w:p w:rsidR="00CA1C19" w:rsidRPr="0060456B" w:rsidRDefault="00CA1C19" w:rsidP="00CA1C19">
      <w:pPr>
        <w:rPr>
          <w:rStyle w:val="FontStyle43"/>
          <w:sz w:val="24"/>
          <w:szCs w:val="24"/>
        </w:rPr>
      </w:pPr>
      <w:r w:rsidRPr="0060456B">
        <w:rPr>
          <w:rStyle w:val="FontStyle43"/>
          <w:sz w:val="24"/>
          <w:szCs w:val="24"/>
        </w:rPr>
        <w:t>14.48.3 Аспекты 4-5. «Учтено ГБЗ, год. Год снятия с учета». Указывается год постановки на учет, год снятия с учета.</w:t>
      </w:r>
    </w:p>
    <w:p w:rsidR="00CA1C19" w:rsidRPr="0060456B" w:rsidRDefault="00CA1C19" w:rsidP="00CA1C19">
      <w:pPr>
        <w:rPr>
          <w:rStyle w:val="FontStyle43"/>
          <w:sz w:val="24"/>
          <w:szCs w:val="24"/>
        </w:rPr>
      </w:pPr>
      <w:r w:rsidRPr="0060456B">
        <w:rPr>
          <w:rStyle w:val="FontStyle43"/>
          <w:sz w:val="24"/>
          <w:szCs w:val="24"/>
        </w:rPr>
        <w:t>14.48.4 Аспект 6. «Причины снятия запасов с учета».</w:t>
      </w:r>
    </w:p>
    <w:p w:rsidR="00CA1C19" w:rsidRPr="0060456B" w:rsidRDefault="00CA1C19" w:rsidP="00CA1C19">
      <w:pPr>
        <w:rPr>
          <w:rStyle w:val="FontStyle43"/>
          <w:sz w:val="24"/>
          <w:szCs w:val="24"/>
        </w:rPr>
      </w:pPr>
      <w:r w:rsidRPr="0060456B">
        <w:rPr>
          <w:rStyle w:val="FontStyle43"/>
          <w:sz w:val="24"/>
          <w:szCs w:val="24"/>
        </w:rPr>
        <w:t>Термины для записи: выработаны, списаны как непотвердившиеся, горногеологические условия, технико-экономические причины.</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14.49</w:t>
      </w:r>
      <w:r w:rsidRPr="0060456B">
        <w:rPr>
          <w:rStyle w:val="FontStyle43"/>
          <w:sz w:val="24"/>
          <w:szCs w:val="24"/>
          <w:lang w:val="en-US"/>
        </w:rPr>
        <w:t> </w:t>
      </w:r>
      <w:r w:rsidRPr="0060456B">
        <w:rPr>
          <w:rStyle w:val="FontStyle43"/>
          <w:sz w:val="24"/>
          <w:szCs w:val="24"/>
        </w:rPr>
        <w:t>Часть 43-Т. «Прочие данные об учете запасов». Приводятся прочие данные об учете запасов, не вошедшие в часть 43.</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14.50</w:t>
      </w:r>
      <w:r w:rsidRPr="0060456B">
        <w:rPr>
          <w:rStyle w:val="FontStyle43"/>
          <w:sz w:val="24"/>
          <w:szCs w:val="24"/>
          <w:lang w:val="en-US"/>
        </w:rPr>
        <w:t> </w:t>
      </w:r>
      <w:r w:rsidRPr="0060456B">
        <w:rPr>
          <w:rStyle w:val="FontStyle43"/>
          <w:sz w:val="24"/>
          <w:szCs w:val="24"/>
        </w:rPr>
        <w:t>Часть 44 «Балансовые запасы полезных ископаемых, утвержденные» состоит из 13 аспектов.</w:t>
      </w:r>
    </w:p>
    <w:p w:rsidR="00CA1C19" w:rsidRPr="0060456B" w:rsidRDefault="00CA1C19" w:rsidP="00CA1C19">
      <w:pPr>
        <w:rPr>
          <w:rStyle w:val="FontStyle43"/>
          <w:sz w:val="24"/>
          <w:szCs w:val="24"/>
        </w:rPr>
      </w:pPr>
      <w:r w:rsidRPr="0060456B">
        <w:rPr>
          <w:rStyle w:val="FontStyle43"/>
          <w:sz w:val="24"/>
          <w:szCs w:val="24"/>
        </w:rPr>
        <w:t>14.50.1</w:t>
      </w:r>
      <w:r w:rsidRPr="0060456B">
        <w:rPr>
          <w:rStyle w:val="FontStyle43"/>
          <w:sz w:val="24"/>
          <w:szCs w:val="24"/>
          <w:lang w:val="en-US"/>
        </w:rPr>
        <w:t> </w:t>
      </w:r>
      <w:r w:rsidRPr="0060456B">
        <w:rPr>
          <w:rStyle w:val="FontStyle43"/>
          <w:sz w:val="24"/>
          <w:szCs w:val="24"/>
        </w:rPr>
        <w:t>Аспект 1. «Полезное ископаемое». Приведенные данные о</w:t>
      </w:r>
      <w:r>
        <w:rPr>
          <w:rStyle w:val="FontStyle43"/>
          <w:sz w:val="24"/>
          <w:szCs w:val="24"/>
        </w:rPr>
        <w:t>б</w:t>
      </w:r>
      <w:r w:rsidRPr="0060456B">
        <w:rPr>
          <w:rStyle w:val="FontStyle43"/>
          <w:sz w:val="24"/>
          <w:szCs w:val="24"/>
        </w:rPr>
        <w:t xml:space="preserve"> </w:t>
      </w:r>
      <w:r w:rsidRPr="00B403D0">
        <w:rPr>
          <w:rStyle w:val="FontStyle43"/>
          <w:sz w:val="24"/>
          <w:szCs w:val="24"/>
        </w:rPr>
        <w:t>утвержденных</w:t>
      </w:r>
      <w:r w:rsidRPr="0096676C">
        <w:rPr>
          <w:rStyle w:val="FontStyle43"/>
          <w:sz w:val="24"/>
          <w:szCs w:val="24"/>
          <w:highlight w:val="yellow"/>
        </w:rPr>
        <w:t xml:space="preserve"> </w:t>
      </w:r>
      <w:r w:rsidRPr="0060456B">
        <w:rPr>
          <w:rStyle w:val="FontStyle43"/>
          <w:sz w:val="24"/>
          <w:szCs w:val="24"/>
        </w:rPr>
        <w:t xml:space="preserve">балансовых запасах полезных ископаемых, должны соответствовать данным последнего на дату составления паспорта </w:t>
      </w:r>
      <w:r w:rsidRPr="00B403D0">
        <w:rPr>
          <w:rStyle w:val="FontStyle43"/>
          <w:sz w:val="24"/>
          <w:szCs w:val="24"/>
        </w:rPr>
        <w:t xml:space="preserve">протокола </w:t>
      </w:r>
      <w:r>
        <w:rPr>
          <w:rStyle w:val="FontStyle43"/>
          <w:sz w:val="24"/>
          <w:szCs w:val="24"/>
        </w:rPr>
        <w:t>утверждения запасов</w:t>
      </w:r>
      <w:r w:rsidRPr="0060456B">
        <w:rPr>
          <w:rStyle w:val="FontStyle43"/>
          <w:sz w:val="24"/>
          <w:szCs w:val="24"/>
        </w:rPr>
        <w:t>. Термины для записи приведены в 14.47.1.</w:t>
      </w:r>
    </w:p>
    <w:p w:rsidR="00CA1C19" w:rsidRPr="0060456B" w:rsidRDefault="00CA1C19" w:rsidP="00CA1C19">
      <w:pPr>
        <w:rPr>
          <w:rStyle w:val="FontStyle43"/>
          <w:sz w:val="24"/>
          <w:szCs w:val="24"/>
        </w:rPr>
      </w:pPr>
      <w:r w:rsidRPr="0060456B">
        <w:rPr>
          <w:rStyle w:val="FontStyle43"/>
          <w:sz w:val="24"/>
          <w:szCs w:val="24"/>
        </w:rPr>
        <w:t>14.50.2</w:t>
      </w:r>
      <w:r w:rsidRPr="0060456B">
        <w:rPr>
          <w:rStyle w:val="FontStyle43"/>
          <w:sz w:val="24"/>
          <w:szCs w:val="24"/>
          <w:lang w:val="en-US"/>
        </w:rPr>
        <w:t> </w:t>
      </w:r>
      <w:r w:rsidRPr="0060456B">
        <w:rPr>
          <w:rStyle w:val="FontStyle43"/>
          <w:sz w:val="24"/>
          <w:szCs w:val="24"/>
        </w:rPr>
        <w:t>Аспект 2. «Вид газа». Термины для записи приведены в 14.47.2.</w:t>
      </w:r>
    </w:p>
    <w:p w:rsidR="00CA1C19" w:rsidRPr="0060456B" w:rsidRDefault="00CA1C19" w:rsidP="00CA1C19">
      <w:pPr>
        <w:rPr>
          <w:rStyle w:val="FontStyle43"/>
          <w:sz w:val="24"/>
          <w:szCs w:val="24"/>
        </w:rPr>
      </w:pPr>
      <w:r w:rsidRPr="0060456B">
        <w:rPr>
          <w:rStyle w:val="FontStyle43"/>
          <w:sz w:val="24"/>
          <w:szCs w:val="24"/>
        </w:rPr>
        <w:t>14.50.3</w:t>
      </w:r>
      <w:r w:rsidRPr="0060456B">
        <w:rPr>
          <w:rStyle w:val="FontStyle43"/>
          <w:sz w:val="24"/>
          <w:szCs w:val="24"/>
          <w:lang w:val="en-US"/>
        </w:rPr>
        <w:t> </w:t>
      </w:r>
      <w:r w:rsidRPr="0060456B">
        <w:rPr>
          <w:rStyle w:val="FontStyle43"/>
          <w:sz w:val="24"/>
          <w:szCs w:val="24"/>
        </w:rPr>
        <w:t>Аспект 3. «Единица измерения». Термины для записи приведены в 14.47.4.</w:t>
      </w:r>
    </w:p>
    <w:p w:rsidR="00CA1C19" w:rsidRPr="0060456B" w:rsidRDefault="00CA1C19" w:rsidP="00CA1C19">
      <w:pPr>
        <w:rPr>
          <w:rStyle w:val="FontStyle43"/>
          <w:sz w:val="24"/>
          <w:szCs w:val="24"/>
        </w:rPr>
      </w:pPr>
      <w:r w:rsidRPr="0060456B">
        <w:rPr>
          <w:rStyle w:val="FontStyle43"/>
          <w:sz w:val="24"/>
          <w:szCs w:val="24"/>
        </w:rPr>
        <w:t>14.50.4</w:t>
      </w:r>
      <w:r w:rsidRPr="0060456B">
        <w:rPr>
          <w:rStyle w:val="FontStyle43"/>
          <w:sz w:val="24"/>
          <w:szCs w:val="24"/>
          <w:lang w:val="en-US"/>
        </w:rPr>
        <w:t> </w:t>
      </w:r>
      <w:r w:rsidRPr="0060456B">
        <w:rPr>
          <w:rStyle w:val="FontStyle43"/>
          <w:sz w:val="24"/>
          <w:szCs w:val="24"/>
        </w:rPr>
        <w:t>Аспекты 4-11. Приводятся утвержденные балансовые запасы.</w:t>
      </w:r>
    </w:p>
    <w:p w:rsidR="00CA1C19" w:rsidRPr="0060456B" w:rsidRDefault="00CA1C19" w:rsidP="00CA1C19">
      <w:pPr>
        <w:rPr>
          <w:rStyle w:val="FontStyle43"/>
          <w:sz w:val="24"/>
          <w:szCs w:val="24"/>
        </w:rPr>
      </w:pPr>
      <w:r w:rsidRPr="0060456B">
        <w:rPr>
          <w:rStyle w:val="FontStyle43"/>
          <w:sz w:val="24"/>
          <w:szCs w:val="24"/>
        </w:rPr>
        <w:t>14.50.5</w:t>
      </w:r>
      <w:r w:rsidRPr="0060456B">
        <w:rPr>
          <w:rStyle w:val="FontStyle43"/>
          <w:sz w:val="24"/>
          <w:szCs w:val="24"/>
          <w:lang w:val="en-US"/>
        </w:rPr>
        <w:t> </w:t>
      </w:r>
      <w:r w:rsidRPr="0060456B">
        <w:rPr>
          <w:rStyle w:val="FontStyle43"/>
          <w:sz w:val="24"/>
          <w:szCs w:val="24"/>
        </w:rPr>
        <w:t>Аспекты 12-13. «Остаток А+</w:t>
      </w:r>
      <w:r w:rsidRPr="0060456B">
        <w:rPr>
          <w:rStyle w:val="FontStyle43"/>
          <w:sz w:val="24"/>
          <w:szCs w:val="24"/>
          <w:lang w:val="en-US"/>
        </w:rPr>
        <w:t>B</w:t>
      </w:r>
      <w:r w:rsidRPr="0060456B">
        <w:rPr>
          <w:rStyle w:val="FontStyle43"/>
          <w:sz w:val="24"/>
          <w:szCs w:val="24"/>
        </w:rPr>
        <w:t>+</w:t>
      </w:r>
      <w:r w:rsidRPr="0060456B">
        <w:rPr>
          <w:rStyle w:val="FontStyle43"/>
          <w:sz w:val="24"/>
          <w:szCs w:val="24"/>
          <w:lang w:val="en-US"/>
        </w:rPr>
        <w:t>C</w:t>
      </w:r>
      <w:r w:rsidRPr="0060456B">
        <w:rPr>
          <w:rStyle w:val="FontStyle43"/>
          <w:sz w:val="24"/>
          <w:szCs w:val="24"/>
          <w:vertAlign w:val="subscript"/>
        </w:rPr>
        <w:t>1</w:t>
      </w:r>
      <w:r w:rsidRPr="0060456B">
        <w:rPr>
          <w:rStyle w:val="FontStyle43"/>
          <w:sz w:val="24"/>
          <w:szCs w:val="24"/>
        </w:rPr>
        <w:t xml:space="preserve">». </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14.51</w:t>
      </w:r>
      <w:r w:rsidRPr="0060456B">
        <w:rPr>
          <w:rStyle w:val="FontStyle43"/>
          <w:sz w:val="24"/>
          <w:szCs w:val="24"/>
          <w:lang w:val="en-US"/>
        </w:rPr>
        <w:t> </w:t>
      </w:r>
      <w:r w:rsidRPr="0060456B">
        <w:rPr>
          <w:rStyle w:val="FontStyle43"/>
          <w:sz w:val="24"/>
          <w:szCs w:val="24"/>
        </w:rPr>
        <w:t>Часть 45 «Сведения о подсчете запасов» состоит из 4 аспектов.</w:t>
      </w:r>
    </w:p>
    <w:p w:rsidR="00CA1C19" w:rsidRPr="0060456B" w:rsidRDefault="00CA1C19" w:rsidP="00CA1C19">
      <w:pPr>
        <w:rPr>
          <w:rStyle w:val="FontStyle43"/>
          <w:sz w:val="24"/>
          <w:szCs w:val="24"/>
        </w:rPr>
      </w:pPr>
      <w:r w:rsidRPr="0060456B">
        <w:rPr>
          <w:rStyle w:val="FontStyle41"/>
        </w:rPr>
        <w:t>14.51.1</w:t>
      </w:r>
      <w:r w:rsidRPr="0060456B">
        <w:rPr>
          <w:rStyle w:val="FontStyle41"/>
          <w:lang w:val="en-US"/>
        </w:rPr>
        <w:t> </w:t>
      </w:r>
      <w:r w:rsidRPr="0060456B">
        <w:rPr>
          <w:rStyle w:val="FontStyle43"/>
          <w:sz w:val="24"/>
          <w:szCs w:val="24"/>
        </w:rPr>
        <w:t>Аспект 1. «Автор подсчета; организация». Приводятся данные об исполнителях подсчета запасов (ответственный исполнитель, организация).</w:t>
      </w:r>
    </w:p>
    <w:p w:rsidR="00CA1C19" w:rsidRPr="0060456B" w:rsidRDefault="00CA1C19" w:rsidP="00CA1C19">
      <w:pPr>
        <w:pStyle w:val="Style10"/>
      </w:pPr>
    </w:p>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Пример – Иванова С.Д.</w:t>
      </w:r>
    </w:p>
    <w:p w:rsidR="00CA1C19" w:rsidRPr="0060456B" w:rsidRDefault="00CA1C19" w:rsidP="00CA1C19">
      <w:pPr>
        <w:pStyle w:val="Style10"/>
        <w:rPr>
          <w:rStyle w:val="FontStyle42"/>
          <w:rFonts w:ascii="Arial" w:hAnsi="Arial" w:cs="Arial"/>
        </w:rPr>
      </w:pPr>
    </w:p>
    <w:p w:rsidR="00CA1C19" w:rsidRPr="0060456B" w:rsidRDefault="00CA1C19" w:rsidP="00CA1C19">
      <w:pPr>
        <w:rPr>
          <w:rStyle w:val="FontStyle41"/>
        </w:rPr>
      </w:pPr>
      <w:r w:rsidRPr="0060456B">
        <w:rPr>
          <w:rStyle w:val="FontStyle41"/>
        </w:rPr>
        <w:t>14.51.2</w:t>
      </w:r>
      <w:r w:rsidRPr="0060456B">
        <w:rPr>
          <w:rStyle w:val="FontStyle41"/>
          <w:lang w:val="en-US"/>
        </w:rPr>
        <w:t> </w:t>
      </w:r>
      <w:r w:rsidRPr="0060456B">
        <w:rPr>
          <w:rStyle w:val="FontStyle43"/>
          <w:sz w:val="24"/>
          <w:szCs w:val="24"/>
        </w:rPr>
        <w:t xml:space="preserve">Аспект 2. «Год». </w:t>
      </w:r>
      <w:r w:rsidRPr="0060456B">
        <w:rPr>
          <w:rStyle w:val="FontStyle66"/>
          <w:rFonts w:ascii="Arial" w:hAnsi="Arial" w:cs="Arial"/>
        </w:rPr>
        <w:t xml:space="preserve">Указывается </w:t>
      </w:r>
      <w:r w:rsidRPr="0060456B">
        <w:rPr>
          <w:rStyle w:val="FontStyle43"/>
          <w:sz w:val="24"/>
          <w:szCs w:val="24"/>
        </w:rPr>
        <w:t xml:space="preserve">год </w:t>
      </w:r>
      <w:r w:rsidRPr="0060456B">
        <w:rPr>
          <w:rStyle w:val="FontStyle66"/>
          <w:rFonts w:ascii="Arial" w:hAnsi="Arial" w:cs="Arial"/>
        </w:rPr>
        <w:t>подсчета запасов.</w:t>
      </w:r>
    </w:p>
    <w:p w:rsidR="00CA1C19" w:rsidRPr="0060456B" w:rsidRDefault="00CA1C19" w:rsidP="00CA1C19">
      <w:pPr>
        <w:rPr>
          <w:rStyle w:val="FontStyle41"/>
        </w:rPr>
      </w:pPr>
      <w:r w:rsidRPr="0060456B">
        <w:rPr>
          <w:rStyle w:val="FontStyle41"/>
        </w:rPr>
        <w:t>14.51.3</w:t>
      </w:r>
      <w:r w:rsidRPr="0060456B">
        <w:rPr>
          <w:rStyle w:val="FontStyle41"/>
          <w:lang w:val="en-US"/>
        </w:rPr>
        <w:t> </w:t>
      </w:r>
      <w:r w:rsidRPr="0060456B">
        <w:rPr>
          <w:rStyle w:val="FontStyle43"/>
          <w:sz w:val="24"/>
          <w:szCs w:val="24"/>
        </w:rPr>
        <w:t>Аспект 3. «Метод». Указывается метод подсчета запасов.</w:t>
      </w:r>
    </w:p>
    <w:p w:rsidR="00CA1C19" w:rsidRPr="0060456B" w:rsidRDefault="00CA1C19" w:rsidP="00CA1C19">
      <w:pPr>
        <w:rPr>
          <w:rStyle w:val="FontStyle43"/>
          <w:sz w:val="24"/>
          <w:szCs w:val="24"/>
        </w:rPr>
      </w:pPr>
      <w:r w:rsidRPr="0060456B">
        <w:rPr>
          <w:rStyle w:val="FontStyle43"/>
          <w:sz w:val="24"/>
          <w:szCs w:val="24"/>
        </w:rPr>
        <w:t>Термины для записи: объемный, статистический, материального баланса, по падению давления.</w:t>
      </w:r>
    </w:p>
    <w:p w:rsidR="00CA1C19" w:rsidRPr="0060456B" w:rsidRDefault="00CA1C19" w:rsidP="00CA1C19">
      <w:pPr>
        <w:rPr>
          <w:rStyle w:val="FontStyle43"/>
          <w:sz w:val="24"/>
          <w:szCs w:val="24"/>
        </w:rPr>
      </w:pPr>
      <w:r w:rsidRPr="0060456B">
        <w:rPr>
          <w:rStyle w:val="FontStyle41"/>
        </w:rPr>
        <w:t xml:space="preserve">14.51.4 </w:t>
      </w:r>
      <w:r w:rsidRPr="0060456B">
        <w:rPr>
          <w:rStyle w:val="FontStyle43"/>
          <w:sz w:val="24"/>
          <w:szCs w:val="24"/>
        </w:rPr>
        <w:t xml:space="preserve">Аспект 4. «Группа сложности». Указывается группа сложности геологического строения месторождения по классификации РКЗ: </w:t>
      </w:r>
      <w:r w:rsidRPr="0060456B">
        <w:rPr>
          <w:rStyle w:val="FontStyle41"/>
        </w:rPr>
        <w:t xml:space="preserve">I </w:t>
      </w:r>
      <w:r w:rsidRPr="0060456B">
        <w:rPr>
          <w:rStyle w:val="FontStyle43"/>
          <w:sz w:val="24"/>
          <w:szCs w:val="24"/>
        </w:rPr>
        <w:t xml:space="preserve">– простого строения, </w:t>
      </w:r>
      <w:r w:rsidRPr="0060456B">
        <w:rPr>
          <w:rStyle w:val="FontStyle41"/>
        </w:rPr>
        <w:t xml:space="preserve">II </w:t>
      </w:r>
      <w:r w:rsidRPr="0060456B">
        <w:rPr>
          <w:rStyle w:val="FontStyle43"/>
          <w:sz w:val="24"/>
          <w:szCs w:val="24"/>
        </w:rPr>
        <w:t xml:space="preserve">– сложного строения, </w:t>
      </w:r>
      <w:r w:rsidRPr="0060456B">
        <w:rPr>
          <w:rStyle w:val="FontStyle41"/>
          <w:lang w:val="en-US"/>
        </w:rPr>
        <w:t>III</w:t>
      </w:r>
      <w:r w:rsidRPr="0060456B">
        <w:rPr>
          <w:rStyle w:val="FontStyle41"/>
        </w:rPr>
        <w:t xml:space="preserve"> </w:t>
      </w:r>
      <w:r w:rsidRPr="0060456B">
        <w:rPr>
          <w:rStyle w:val="FontStyle43"/>
          <w:sz w:val="24"/>
          <w:szCs w:val="24"/>
        </w:rPr>
        <w:t>– очень сложного строения.</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1"/>
        </w:rPr>
        <w:t xml:space="preserve">14.52 </w:t>
      </w:r>
      <w:r w:rsidRPr="0060456B">
        <w:rPr>
          <w:rStyle w:val="FontStyle43"/>
          <w:sz w:val="24"/>
          <w:szCs w:val="24"/>
        </w:rPr>
        <w:t>Часть 45-Т. «Прочие данные о запасах». Приводятся прочие данные о запасах, не учтенные в частях 42-45.</w:t>
      </w:r>
    </w:p>
    <w:p w:rsidR="00CA1C19" w:rsidRPr="0060456B" w:rsidRDefault="00CA1C19" w:rsidP="00CA1C19">
      <w:pPr>
        <w:rPr>
          <w:rStyle w:val="FontStyle41"/>
        </w:rPr>
      </w:pPr>
    </w:p>
    <w:p w:rsidR="00CA1C19" w:rsidRPr="0060456B" w:rsidRDefault="00CA1C19" w:rsidP="00CA1C19">
      <w:pPr>
        <w:rPr>
          <w:rStyle w:val="FontStyle43"/>
          <w:i/>
          <w:iCs/>
          <w:sz w:val="24"/>
          <w:szCs w:val="24"/>
        </w:rPr>
      </w:pPr>
      <w:r w:rsidRPr="0060456B">
        <w:rPr>
          <w:rStyle w:val="FontStyle41"/>
        </w:rPr>
        <w:t xml:space="preserve">14.53 </w:t>
      </w:r>
      <w:r w:rsidRPr="0060456B">
        <w:rPr>
          <w:rStyle w:val="FontStyle43"/>
          <w:sz w:val="24"/>
          <w:szCs w:val="24"/>
        </w:rPr>
        <w:t xml:space="preserve">Часть 46-Т. «Потребители сырья». Приводятся краткие данные о предприятиях-потребителях сырья, добываемого на объекте: название, ведомственная </w:t>
      </w:r>
      <w:r w:rsidRPr="0060456B">
        <w:rPr>
          <w:rStyle w:val="FontStyle66"/>
          <w:rFonts w:ascii="Arial" w:hAnsi="Arial" w:cs="Arial"/>
        </w:rPr>
        <w:t>принадлежность,</w:t>
      </w:r>
      <w:r w:rsidRPr="0060456B">
        <w:rPr>
          <w:rStyle w:val="FontStyle66"/>
          <w:rFonts w:ascii="Arial" w:hAnsi="Arial" w:cs="Arial"/>
          <w:i/>
          <w:iCs/>
        </w:rPr>
        <w:t xml:space="preserve"> </w:t>
      </w:r>
      <w:r w:rsidRPr="0060456B">
        <w:rPr>
          <w:rStyle w:val="FontStyle67"/>
          <w:rFonts w:ascii="Arial" w:hAnsi="Arial" w:cs="Arial"/>
          <w:i w:val="0"/>
          <w:iCs w:val="0"/>
          <w:sz w:val="24"/>
          <w:szCs w:val="24"/>
        </w:rPr>
        <w:t xml:space="preserve">расстояние </w:t>
      </w:r>
      <w:r w:rsidRPr="0060456B">
        <w:rPr>
          <w:rStyle w:val="FontStyle66"/>
          <w:rFonts w:ascii="Arial" w:hAnsi="Arial" w:cs="Arial"/>
          <w:iCs/>
        </w:rPr>
        <w:t>до</w:t>
      </w:r>
      <w:r w:rsidRPr="0060456B">
        <w:rPr>
          <w:rStyle w:val="FontStyle66"/>
          <w:rFonts w:ascii="Arial" w:hAnsi="Arial" w:cs="Arial"/>
          <w:i/>
          <w:iCs/>
        </w:rPr>
        <w:t xml:space="preserve"> </w:t>
      </w:r>
      <w:r w:rsidRPr="0060456B">
        <w:rPr>
          <w:rStyle w:val="FontStyle67"/>
          <w:rFonts w:ascii="Arial" w:hAnsi="Arial" w:cs="Arial"/>
          <w:i w:val="0"/>
          <w:iCs w:val="0"/>
          <w:sz w:val="24"/>
          <w:szCs w:val="24"/>
        </w:rPr>
        <w:t xml:space="preserve">объекта, средства транспортировка </w:t>
      </w:r>
      <w:r w:rsidRPr="0060456B">
        <w:rPr>
          <w:rStyle w:val="FontStyle43"/>
          <w:sz w:val="24"/>
          <w:szCs w:val="24"/>
        </w:rPr>
        <w:t>и другое.</w:t>
      </w:r>
    </w:p>
    <w:p w:rsidR="00CA1C19" w:rsidRPr="0060456B" w:rsidRDefault="00CA1C19" w:rsidP="00CA1C19">
      <w:pPr>
        <w:rPr>
          <w:rStyle w:val="FontStyle41"/>
          <w:i/>
          <w:iCs/>
        </w:rPr>
      </w:pPr>
    </w:p>
    <w:p w:rsidR="00CA1C19" w:rsidRPr="0060456B" w:rsidRDefault="00CA1C19" w:rsidP="00CA1C19">
      <w:pPr>
        <w:rPr>
          <w:rStyle w:val="FontStyle41"/>
        </w:rPr>
      </w:pPr>
      <w:r w:rsidRPr="0060456B">
        <w:rPr>
          <w:rStyle w:val="FontStyle41"/>
        </w:rPr>
        <w:t xml:space="preserve">14.54 </w:t>
      </w:r>
      <w:r w:rsidRPr="0060456B">
        <w:rPr>
          <w:rStyle w:val="FontStyle43"/>
          <w:sz w:val="24"/>
          <w:szCs w:val="24"/>
        </w:rPr>
        <w:t>Часть 47-Т. «Мероприятия по охране и восстановлению окружающей среды». Приводятся краткие данные о мероприятиях по предотвращению загрязнения недр при подземном хранении нефти, газа и иных веществ, при сбросе сточных вод, а также по восстановлению нарушенных земель.</w:t>
      </w:r>
    </w:p>
    <w:p w:rsidR="00CA1C19" w:rsidRPr="0060456B" w:rsidRDefault="00CA1C19" w:rsidP="00CA1C19">
      <w:pPr>
        <w:rPr>
          <w:rStyle w:val="FontStyle43"/>
          <w:sz w:val="24"/>
          <w:szCs w:val="24"/>
        </w:rPr>
      </w:pPr>
      <w:r w:rsidRPr="0060456B">
        <w:rPr>
          <w:rStyle w:val="FontStyle43"/>
          <w:sz w:val="24"/>
          <w:szCs w:val="24"/>
        </w:rPr>
        <w:t xml:space="preserve">Ввиду особой важности и актуальности сведений о мероприятиях по охране и восстановлению окружающей среды, в случаях, когда эти мероприятия не предусмотрены проектом (в отчете по разведке, ТЭО, ТЭДе и других) или (и) не </w:t>
      </w:r>
      <w:r w:rsidRPr="0060456B">
        <w:rPr>
          <w:rStyle w:val="FontStyle43"/>
          <w:sz w:val="24"/>
          <w:szCs w:val="24"/>
        </w:rPr>
        <w:lastRenderedPageBreak/>
        <w:t>проводятся (не проводились) фактически, необходимо в начале текста (то есть первой его фразой) записать одну из следующих формулировок.</w:t>
      </w:r>
    </w:p>
    <w:p w:rsidR="00CA1C19" w:rsidRPr="0060456B" w:rsidRDefault="00CA1C19" w:rsidP="00CA1C19">
      <w:pPr>
        <w:rPr>
          <w:rStyle w:val="FontStyle43"/>
          <w:sz w:val="24"/>
          <w:szCs w:val="24"/>
        </w:rPr>
      </w:pPr>
    </w:p>
    <w:p w:rsidR="00CA1C19" w:rsidRPr="003A44CF" w:rsidRDefault="00CA1C19" w:rsidP="00CA1C19">
      <w:pPr>
        <w:pStyle w:val="Style10"/>
        <w:rPr>
          <w:rStyle w:val="FontStyle42"/>
          <w:rFonts w:ascii="Arial" w:hAnsi="Arial" w:cs="Arial"/>
          <w:sz w:val="22"/>
          <w:szCs w:val="22"/>
        </w:rPr>
      </w:pPr>
      <w:r w:rsidRPr="003A44CF">
        <w:rPr>
          <w:rStyle w:val="FontStyle42"/>
          <w:rFonts w:ascii="Arial" w:hAnsi="Arial" w:cs="Arial"/>
          <w:sz w:val="22"/>
          <w:szCs w:val="22"/>
        </w:rPr>
        <w:t>Пример – «Не предусмотрены» (то есть не проектировались); «Не проводятся» или «Не проводились» (то есть не проводятся или не проводились фактически, хотя и были предусмотрены); «Не предусмотрены и не проводятся» или «Не предусмотрены и не проводились».</w:t>
      </w:r>
    </w:p>
    <w:p w:rsidR="00CA1C19" w:rsidRPr="0060456B" w:rsidRDefault="00CA1C19" w:rsidP="00CA1C19">
      <w:pPr>
        <w:pStyle w:val="Style4"/>
        <w:rPr>
          <w:rStyle w:val="FontStyle43"/>
          <w:sz w:val="24"/>
          <w:szCs w:val="24"/>
        </w:rPr>
      </w:pPr>
    </w:p>
    <w:p w:rsidR="00CA1C19" w:rsidRPr="0060456B" w:rsidRDefault="00CA1C19" w:rsidP="00CA1C19">
      <w:pPr>
        <w:rPr>
          <w:rStyle w:val="FontStyle43"/>
          <w:sz w:val="24"/>
          <w:szCs w:val="24"/>
        </w:rPr>
      </w:pPr>
      <w:r w:rsidRPr="0060456B">
        <w:rPr>
          <w:rStyle w:val="FontStyle43"/>
          <w:sz w:val="24"/>
          <w:szCs w:val="24"/>
        </w:rPr>
        <w:t>Имеющиеся данные (проектные, фактические) приводятся в паспортах любых объектов, в том числе:</w:t>
      </w:r>
    </w:p>
    <w:p w:rsidR="00CA1C19" w:rsidRPr="0060456B" w:rsidRDefault="00CA1C19" w:rsidP="00CA1C19">
      <w:pPr>
        <w:rPr>
          <w:rStyle w:val="FontStyle43"/>
          <w:sz w:val="24"/>
          <w:szCs w:val="24"/>
        </w:rPr>
      </w:pPr>
      <w:r w:rsidRPr="0060456B">
        <w:rPr>
          <w:rStyle w:val="FontStyle43"/>
          <w:sz w:val="24"/>
          <w:szCs w:val="24"/>
        </w:rPr>
        <w:t>- для разведываемых и подготовленных – проектные (из отчетов, ТЭО, ТЭДов);</w:t>
      </w:r>
    </w:p>
    <w:p w:rsidR="00CA1C19" w:rsidRPr="0060456B" w:rsidRDefault="00CA1C19" w:rsidP="00CA1C19">
      <w:pPr>
        <w:rPr>
          <w:rStyle w:val="FontStyle43"/>
          <w:sz w:val="24"/>
          <w:szCs w:val="24"/>
        </w:rPr>
      </w:pPr>
      <w:r w:rsidRPr="0060456B">
        <w:rPr>
          <w:rStyle w:val="FontStyle43"/>
          <w:sz w:val="24"/>
          <w:szCs w:val="24"/>
        </w:rPr>
        <w:t>- для разрабатываемых – проектные и фактические (последние - на дату составления паспорта);</w:t>
      </w:r>
    </w:p>
    <w:p w:rsidR="00CA1C19" w:rsidRPr="0060456B" w:rsidRDefault="00CA1C19" w:rsidP="00CA1C19">
      <w:pPr>
        <w:rPr>
          <w:rStyle w:val="FontStyle43"/>
          <w:sz w:val="24"/>
          <w:szCs w:val="24"/>
        </w:rPr>
      </w:pPr>
      <w:r w:rsidRPr="0060456B">
        <w:rPr>
          <w:rStyle w:val="FontStyle43"/>
          <w:sz w:val="24"/>
          <w:szCs w:val="24"/>
        </w:rPr>
        <w:t>- для законсервированных и выработанных – проектные и фактические (последние – на дату прекращения разработки).</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1"/>
        </w:rPr>
        <w:t xml:space="preserve">14.55 </w:t>
      </w:r>
      <w:r w:rsidRPr="0060456B">
        <w:rPr>
          <w:rStyle w:val="FontStyle43"/>
          <w:sz w:val="24"/>
          <w:szCs w:val="24"/>
        </w:rPr>
        <w:t>Часть 48-Т. «Перспективы и рекомендации». Проводится краткая перспективная оценка объекта по каждому полезному ископаемому: проектные сроки введения в разработку, результаты ОПР, динамика добычи, направления разведочных работ, перспективы прироста запасов, прогнозные запасы, возможность использования тяжелых углеводородов и попутных компонентов, возможность использования в качестве подземных хранилищ газа и другое.</w:t>
      </w:r>
    </w:p>
    <w:p w:rsidR="00CA1C19" w:rsidRPr="0060456B" w:rsidRDefault="00CA1C19" w:rsidP="00CA1C19">
      <w:pPr>
        <w:rPr>
          <w:rStyle w:val="FontStyle43"/>
          <w:sz w:val="24"/>
          <w:szCs w:val="24"/>
        </w:rPr>
      </w:pPr>
    </w:p>
    <w:p w:rsidR="00CA1C19" w:rsidRPr="0060456B" w:rsidRDefault="00CA1C19" w:rsidP="00CA1C19">
      <w:pPr>
        <w:rPr>
          <w:rStyle w:val="FontStyle43"/>
          <w:sz w:val="24"/>
          <w:szCs w:val="24"/>
        </w:rPr>
      </w:pPr>
      <w:r w:rsidRPr="0060456B">
        <w:rPr>
          <w:rStyle w:val="FontStyle41"/>
        </w:rPr>
        <w:t xml:space="preserve">14.56 </w:t>
      </w:r>
      <w:r w:rsidRPr="0060456B">
        <w:rPr>
          <w:rStyle w:val="FontStyle43"/>
          <w:sz w:val="24"/>
          <w:szCs w:val="24"/>
        </w:rPr>
        <w:t>Часть 49-Т. «Причины закрытия объекта». Приводятся краткие данные о причинах закрытия (консервации) объекта или отдельных залежей (полезных ископаемых); наименования, номера и даты утверждения соответствующих документов (актов, протоколов и других).</w:t>
      </w:r>
    </w:p>
    <w:p w:rsidR="00CA1C19" w:rsidRPr="0060456B" w:rsidRDefault="00CA1C19" w:rsidP="00CA1C19">
      <w:pPr>
        <w:rPr>
          <w:rStyle w:val="FontStyle43"/>
          <w:sz w:val="24"/>
          <w:szCs w:val="24"/>
        </w:rPr>
      </w:pPr>
    </w:p>
    <w:p w:rsidR="00CA1C19" w:rsidRDefault="00CA1C19" w:rsidP="00CA1C19">
      <w:pPr>
        <w:rPr>
          <w:rStyle w:val="FontStyle43"/>
          <w:sz w:val="24"/>
          <w:szCs w:val="24"/>
        </w:rPr>
      </w:pPr>
      <w:r w:rsidRPr="0060456B">
        <w:rPr>
          <w:rStyle w:val="FontStyle41"/>
        </w:rPr>
        <w:t xml:space="preserve">14.57 </w:t>
      </w:r>
      <w:r w:rsidRPr="0060456B">
        <w:rPr>
          <w:rStyle w:val="FontStyle43"/>
          <w:sz w:val="24"/>
          <w:szCs w:val="24"/>
        </w:rPr>
        <w:t>Часть 50 «Источники данных об объекте» состоит из 6 аспектов.</w:t>
      </w:r>
    </w:p>
    <w:p w:rsidR="00CA1C19" w:rsidRPr="0060456B" w:rsidRDefault="00CA1C19" w:rsidP="00CA1C19">
      <w:pPr>
        <w:rPr>
          <w:rStyle w:val="FontStyle43"/>
          <w:sz w:val="24"/>
          <w:szCs w:val="24"/>
        </w:rPr>
      </w:pPr>
    </w:p>
    <w:p w:rsidR="00CA1C19" w:rsidRPr="0060456B" w:rsidRDefault="00CA1C19" w:rsidP="00CA1C19">
      <w:pPr>
        <w:rPr>
          <w:rStyle w:val="FontStyle41"/>
        </w:rPr>
      </w:pPr>
      <w:r w:rsidRPr="0060456B">
        <w:rPr>
          <w:rStyle w:val="FontStyle41"/>
        </w:rPr>
        <w:t xml:space="preserve">14.57.1 </w:t>
      </w:r>
      <w:r w:rsidRPr="0060456B">
        <w:rPr>
          <w:rStyle w:val="FontStyle43"/>
          <w:sz w:val="24"/>
          <w:szCs w:val="24"/>
        </w:rPr>
        <w:t>Аспект 1. «Документ». Термины для записи: Отчет, ТЭД, записка, проект, обзор, госбаланс, протокол, ТЭО, ТЭС.</w:t>
      </w:r>
    </w:p>
    <w:p w:rsidR="00CA1C19" w:rsidRPr="0060456B" w:rsidRDefault="00CA1C19" w:rsidP="00CA1C19">
      <w:pPr>
        <w:rPr>
          <w:rStyle w:val="FontStyle41"/>
        </w:rPr>
      </w:pPr>
      <w:r w:rsidRPr="0060456B">
        <w:rPr>
          <w:rStyle w:val="FontStyle41"/>
        </w:rPr>
        <w:t xml:space="preserve">14.57.2 </w:t>
      </w:r>
      <w:r w:rsidRPr="0060456B">
        <w:rPr>
          <w:rStyle w:val="FontStyle43"/>
          <w:sz w:val="24"/>
          <w:szCs w:val="24"/>
        </w:rPr>
        <w:t>Аспект 2. «Содержание документа».</w:t>
      </w:r>
    </w:p>
    <w:p w:rsidR="00CA1C19" w:rsidRPr="0060456B" w:rsidRDefault="00CA1C19" w:rsidP="00CA1C19">
      <w:pPr>
        <w:rPr>
          <w:rStyle w:val="FontStyle43"/>
          <w:sz w:val="24"/>
          <w:szCs w:val="24"/>
        </w:rPr>
      </w:pPr>
      <w:r w:rsidRPr="0060456B">
        <w:rPr>
          <w:rStyle w:val="FontStyle43"/>
          <w:sz w:val="24"/>
          <w:szCs w:val="24"/>
        </w:rPr>
        <w:t>Термины для записи: региональные работы, поиски, разведка, подсчет запасов, утверждение запасов, разработка, технол. исслед. (технологические исследования), утв. кондиций (утверждение кондиций). Аспект не заполняется для отчетов по тематическим, научно-исследовательским и проектно-изыскательским работам, если содержание этих работ невозможно пояснить термином для записи.</w:t>
      </w:r>
    </w:p>
    <w:p w:rsidR="00CA1C19" w:rsidRPr="0060456B" w:rsidRDefault="00CA1C19" w:rsidP="00CA1C19">
      <w:pPr>
        <w:rPr>
          <w:rStyle w:val="FontStyle43"/>
          <w:sz w:val="24"/>
          <w:szCs w:val="24"/>
        </w:rPr>
      </w:pPr>
      <w:r w:rsidRPr="0060456B">
        <w:rPr>
          <w:rStyle w:val="FontStyle41"/>
        </w:rPr>
        <w:t>14.57</w:t>
      </w:r>
      <w:r w:rsidRPr="0060456B">
        <w:rPr>
          <w:rStyle w:val="FontStyle43"/>
          <w:sz w:val="24"/>
          <w:szCs w:val="24"/>
        </w:rPr>
        <w:t>.3 Аспект 3. «Автор (составитель)».</w:t>
      </w:r>
    </w:p>
    <w:p w:rsidR="00CA1C19" w:rsidRPr="0060456B" w:rsidRDefault="00CA1C19" w:rsidP="00CA1C19">
      <w:pPr>
        <w:rPr>
          <w:rStyle w:val="FontStyle43"/>
          <w:sz w:val="24"/>
          <w:szCs w:val="24"/>
        </w:rPr>
      </w:pPr>
      <w:r w:rsidRPr="0060456B">
        <w:rPr>
          <w:rStyle w:val="FontStyle43"/>
          <w:sz w:val="24"/>
          <w:szCs w:val="24"/>
        </w:rPr>
        <w:t>Указывается фамилия и инициалы ответственного исполнителя (составителя) документа, значащиеся на титульном листе, или сокращенное название организации (учреждения). Фамилия и инициалы автора записываются только для отчетов, записок и обзоров. Для остальных документов дается сокращенное название организации, учреждения. Для одного документа указывается только один автор (составитель).</w:t>
      </w:r>
    </w:p>
    <w:p w:rsidR="00CA1C19" w:rsidRPr="0060456B" w:rsidRDefault="00CA1C19" w:rsidP="00CA1C19">
      <w:pPr>
        <w:rPr>
          <w:rStyle w:val="FontStyle41"/>
        </w:rPr>
      </w:pPr>
      <w:r w:rsidRPr="0060456B">
        <w:rPr>
          <w:rStyle w:val="FontStyle41"/>
        </w:rPr>
        <w:t>14.57</w:t>
      </w:r>
      <w:r w:rsidRPr="0060456B">
        <w:rPr>
          <w:rStyle w:val="FontStyle43"/>
          <w:sz w:val="24"/>
          <w:szCs w:val="24"/>
        </w:rPr>
        <w:t>.4 Аспект 4. «№ протокола». Записывается номер протокола утверждения запасов</w:t>
      </w:r>
      <w:r w:rsidRPr="00ED5E54">
        <w:rPr>
          <w:rStyle w:val="FontStyle43"/>
          <w:sz w:val="24"/>
          <w:szCs w:val="24"/>
        </w:rPr>
        <w:t>. Данный аспект отведен для записи номеров протоколов только об утверждении (апробации) запасов или кондиций. Для</w:t>
      </w:r>
      <w:r w:rsidRPr="0060456B">
        <w:rPr>
          <w:rStyle w:val="FontStyle43"/>
          <w:sz w:val="24"/>
          <w:szCs w:val="24"/>
        </w:rPr>
        <w:t xml:space="preserve"> остальных документов Аспект 4 не заполняется.</w:t>
      </w:r>
    </w:p>
    <w:p w:rsidR="00CA1C19" w:rsidRPr="0060456B" w:rsidRDefault="00CA1C19" w:rsidP="00CA1C19">
      <w:r w:rsidRPr="0060456B">
        <w:rPr>
          <w:rStyle w:val="FontStyle41"/>
        </w:rPr>
        <w:t>14.57</w:t>
      </w:r>
      <w:r w:rsidRPr="0060456B">
        <w:rPr>
          <w:rStyle w:val="FontStyle43"/>
          <w:sz w:val="24"/>
          <w:szCs w:val="24"/>
        </w:rPr>
        <w:t>.5 Аспект 5. «Год утверждения (издания)».</w:t>
      </w:r>
    </w:p>
    <w:p w:rsidR="00CA1C19" w:rsidRPr="0060456B" w:rsidRDefault="00CA1C19" w:rsidP="00CA1C19">
      <w:pPr>
        <w:rPr>
          <w:rStyle w:val="FontStyle43"/>
          <w:sz w:val="24"/>
          <w:szCs w:val="24"/>
        </w:rPr>
      </w:pPr>
      <w:r w:rsidRPr="0060456B">
        <w:rPr>
          <w:rStyle w:val="FontStyle41"/>
        </w:rPr>
        <w:t>14.57</w:t>
      </w:r>
      <w:r w:rsidRPr="0060456B">
        <w:rPr>
          <w:rStyle w:val="FontStyle43"/>
          <w:sz w:val="24"/>
          <w:szCs w:val="24"/>
        </w:rPr>
        <w:t>.6 Аспект 6. «Номер хранения документа». Указывается номер хранения (инвентарный) документа в Госгеолфонде. Запись номера хранения документов в Госгеолфонде обязательна.</w:t>
      </w:r>
    </w:p>
    <w:p w:rsidR="00070D5C" w:rsidRPr="00CA1C19" w:rsidRDefault="00070D5C" w:rsidP="00CA1C19">
      <w:pPr>
        <w:ind w:firstLine="0"/>
      </w:pPr>
    </w:p>
    <w:sectPr w:rsidR="00070D5C" w:rsidRPr="00CA1C19" w:rsidSect="00BA2F5E">
      <w:headerReference w:type="even" r:id="rId7"/>
      <w:headerReference w:type="default" r:id="rId8"/>
      <w:pgSz w:w="11906" w:h="16838" w:code="9"/>
      <w:pgMar w:top="1134" w:right="567" w:bottom="1134" w:left="1134" w:header="454" w:footer="51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DB1" w:rsidRDefault="007D2DB1" w:rsidP="00CA1C19">
      <w:r>
        <w:separator/>
      </w:r>
    </w:p>
  </w:endnote>
  <w:endnote w:type="continuationSeparator" w:id="0">
    <w:p w:rsidR="007D2DB1" w:rsidRDefault="007D2DB1" w:rsidP="00CA1C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DB1" w:rsidRDefault="007D2DB1" w:rsidP="00CA1C19">
      <w:r>
        <w:separator/>
      </w:r>
    </w:p>
  </w:footnote>
  <w:footnote w:type="continuationSeparator" w:id="0">
    <w:p w:rsidR="007D2DB1" w:rsidRDefault="007D2DB1" w:rsidP="00CA1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08" w:rsidRPr="007F4708" w:rsidRDefault="007D2DB1" w:rsidP="007F4708">
    <w:pPr>
      <w:pStyle w:val="ac"/>
      <w:tabs>
        <w:tab w:val="clear" w:pos="9355"/>
      </w:tabs>
      <w:ind w:firstLine="0"/>
      <w:rPr>
        <w:rFonts w:ascii="Arial" w:hAnsi="Arial" w:cs="Arial"/>
        <w:b/>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08" w:rsidRPr="007F4708" w:rsidRDefault="007D2DB1" w:rsidP="00A4705D">
    <w:pPr>
      <w:pStyle w:val="ac"/>
      <w:tabs>
        <w:tab w:val="clear" w:pos="9355"/>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A6C52C"/>
    <w:lvl w:ilvl="0">
      <w:start w:val="1"/>
      <w:numFmt w:val="decimal"/>
      <w:lvlText w:val="%1."/>
      <w:lvlJc w:val="left"/>
      <w:pPr>
        <w:tabs>
          <w:tab w:val="num" w:pos="1492"/>
        </w:tabs>
        <w:ind w:left="1492" w:hanging="360"/>
      </w:pPr>
    </w:lvl>
  </w:abstractNum>
  <w:abstractNum w:abstractNumId="1">
    <w:nsid w:val="FFFFFF7D"/>
    <w:multiLevelType w:val="singleLevel"/>
    <w:tmpl w:val="427011C2"/>
    <w:lvl w:ilvl="0">
      <w:start w:val="1"/>
      <w:numFmt w:val="decimal"/>
      <w:lvlText w:val="%1."/>
      <w:lvlJc w:val="left"/>
      <w:pPr>
        <w:tabs>
          <w:tab w:val="num" w:pos="1209"/>
        </w:tabs>
        <w:ind w:left="1209" w:hanging="360"/>
      </w:pPr>
    </w:lvl>
  </w:abstractNum>
  <w:abstractNum w:abstractNumId="2">
    <w:nsid w:val="FFFFFF7E"/>
    <w:multiLevelType w:val="singleLevel"/>
    <w:tmpl w:val="80E43B56"/>
    <w:lvl w:ilvl="0">
      <w:start w:val="1"/>
      <w:numFmt w:val="decimal"/>
      <w:lvlText w:val="%1."/>
      <w:lvlJc w:val="left"/>
      <w:pPr>
        <w:tabs>
          <w:tab w:val="num" w:pos="926"/>
        </w:tabs>
        <w:ind w:left="926" w:hanging="360"/>
      </w:pPr>
    </w:lvl>
  </w:abstractNum>
  <w:abstractNum w:abstractNumId="3">
    <w:nsid w:val="FFFFFF7F"/>
    <w:multiLevelType w:val="singleLevel"/>
    <w:tmpl w:val="43A0B70E"/>
    <w:lvl w:ilvl="0">
      <w:start w:val="1"/>
      <w:numFmt w:val="decimal"/>
      <w:lvlText w:val="%1."/>
      <w:lvlJc w:val="left"/>
      <w:pPr>
        <w:tabs>
          <w:tab w:val="num" w:pos="643"/>
        </w:tabs>
        <w:ind w:left="643" w:hanging="360"/>
      </w:pPr>
    </w:lvl>
  </w:abstractNum>
  <w:abstractNum w:abstractNumId="4">
    <w:nsid w:val="FFFFFF80"/>
    <w:multiLevelType w:val="singleLevel"/>
    <w:tmpl w:val="A252C1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BC2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5A5914"/>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0EE0E842"/>
    <w:lvl w:ilvl="0">
      <w:start w:val="1"/>
      <w:numFmt w:val="decimal"/>
      <w:lvlText w:val="%1."/>
      <w:lvlJc w:val="left"/>
      <w:pPr>
        <w:tabs>
          <w:tab w:val="num" w:pos="360"/>
        </w:tabs>
        <w:ind w:left="360" w:hanging="360"/>
      </w:pPr>
    </w:lvl>
  </w:abstractNum>
  <w:abstractNum w:abstractNumId="8">
    <w:nsid w:val="FFFFFF89"/>
    <w:multiLevelType w:val="singleLevel"/>
    <w:tmpl w:val="C4266044"/>
    <w:lvl w:ilvl="0">
      <w:start w:val="1"/>
      <w:numFmt w:val="bullet"/>
      <w:pStyle w:val="a"/>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decimal"/>
      <w:suff w:val="space"/>
      <w:lvlText w:val="%1"/>
      <w:lvlJc w:val="left"/>
      <w:pPr>
        <w:tabs>
          <w:tab w:val="num" w:pos="0"/>
        </w:tabs>
        <w:ind w:left="1152" w:hanging="432"/>
      </w:pPr>
      <w:rPr>
        <w:rFonts w:ascii="Arial" w:hAnsi="Arial" w:cs="Arial"/>
        <w:b/>
        <w:i w:val="0"/>
        <w:caps w:val="0"/>
        <w:smallCaps w:val="0"/>
        <w:strike w:val="0"/>
        <w:dstrike w:val="0"/>
        <w:outline w:val="0"/>
        <w:shadow w:val="0"/>
        <w:vanish w:val="0"/>
        <w:position w:val="0"/>
        <w:sz w:val="24"/>
        <w:szCs w:val="24"/>
        <w:vertAlign w:val="baseline"/>
      </w:rPr>
    </w:lvl>
    <w:lvl w:ilvl="1">
      <w:start w:val="1"/>
      <w:numFmt w:val="decimal"/>
      <w:suff w:val="space"/>
      <w:lvlText w:val="%1.%2"/>
      <w:lvlJc w:val="left"/>
      <w:pPr>
        <w:tabs>
          <w:tab w:val="num" w:pos="0"/>
        </w:tabs>
        <w:ind w:left="1248" w:hanging="576"/>
      </w:pPr>
      <w:rPr>
        <w:rFonts w:ascii="Arial" w:hAnsi="Arial" w:cs="Arial"/>
        <w:b/>
        <w:i w:val="0"/>
        <w:caps w:val="0"/>
        <w:smallCaps w:val="0"/>
        <w:strike w:val="0"/>
        <w:dstrike w:val="0"/>
        <w:outline w:val="0"/>
        <w:shadow w:val="0"/>
        <w:vanish w:val="0"/>
        <w:position w:val="0"/>
        <w:sz w:val="24"/>
        <w:szCs w:val="24"/>
        <w:vertAlign w:val="baseline"/>
      </w:rPr>
    </w:lvl>
    <w:lvl w:ilvl="2">
      <w:start w:val="1"/>
      <w:numFmt w:val="decimal"/>
      <w:suff w:val="space"/>
      <w:lvlText w:val="%1.%2.%3"/>
      <w:lvlJc w:val="left"/>
      <w:pPr>
        <w:tabs>
          <w:tab w:val="num" w:pos="0"/>
        </w:tabs>
        <w:ind w:left="1566" w:hanging="720"/>
      </w:pPr>
      <w:rPr>
        <w:rFonts w:ascii="Arial" w:hAnsi="Arial" w:cs="Arial"/>
        <w:b/>
        <w:i w:val="0"/>
        <w:caps w:val="0"/>
        <w:smallCaps w:val="0"/>
        <w:strike w:val="0"/>
        <w:dstrike w:val="0"/>
        <w:outline w:val="0"/>
        <w:shadow w:val="0"/>
        <w:vanish w:val="0"/>
        <w:position w:val="0"/>
        <w:sz w:val="24"/>
        <w:szCs w:val="24"/>
        <w:vertAlign w:val="baseline"/>
      </w:rPr>
    </w:lvl>
    <w:lvl w:ilvl="3">
      <w:start w:val="1"/>
      <w:numFmt w:val="decimal"/>
      <w:suff w:val="space"/>
      <w:lvlText w:val="%1.%2.%3.%4"/>
      <w:lvlJc w:val="left"/>
      <w:pPr>
        <w:tabs>
          <w:tab w:val="num" w:pos="0"/>
        </w:tabs>
        <w:ind w:left="1584" w:hanging="580"/>
      </w:pPr>
      <w:rPr>
        <w:rFonts w:ascii="Arial" w:hAnsi="Arial" w:cs="Arial"/>
        <w:b/>
        <w:i w:val="0"/>
        <w:sz w:val="24"/>
        <w:szCs w:val="24"/>
      </w:r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0">
    <w:nsid w:val="28201967"/>
    <w:multiLevelType w:val="hybridMultilevel"/>
    <w:tmpl w:val="D382E10A"/>
    <w:lvl w:ilvl="0" w:tplc="B14052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86F705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D810E3B"/>
    <w:multiLevelType w:val="hybridMultilevel"/>
    <w:tmpl w:val="32926A4E"/>
    <w:lvl w:ilvl="0" w:tplc="4D449E80">
      <w:start w:val="3000"/>
      <w:numFmt w:val="bullet"/>
      <w:lvlText w:val=""/>
      <w:lvlJc w:val="left"/>
      <w:pPr>
        <w:ind w:left="786" w:hanging="360"/>
      </w:pPr>
      <w:rPr>
        <w:rFonts w:ascii="Wingdings" w:eastAsia="SimSun" w:hAnsi="Wingdings"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8"/>
  </w:num>
  <w:num w:numId="2">
    <w:abstractNumId w:val="11"/>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9"/>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848FF"/>
    <w:rsid w:val="00070D5C"/>
    <w:rsid w:val="002C7F57"/>
    <w:rsid w:val="007D2DB1"/>
    <w:rsid w:val="0091567C"/>
    <w:rsid w:val="00A16816"/>
    <w:rsid w:val="00AF2E32"/>
    <w:rsid w:val="00CA1C19"/>
    <w:rsid w:val="00D726CB"/>
    <w:rsid w:val="00DA1419"/>
    <w:rsid w:val="00E848FF"/>
    <w:rsid w:val="00EC6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8FF"/>
    <w:pPr>
      <w:widowControl w:val="0"/>
      <w:spacing w:after="0" w:line="240" w:lineRule="auto"/>
      <w:ind w:firstLine="426"/>
      <w:jc w:val="both"/>
    </w:pPr>
    <w:rPr>
      <w:rFonts w:ascii="Arial" w:eastAsia="SimSun" w:hAnsi="Arial" w:cs="Arial"/>
      <w:sz w:val="24"/>
      <w:szCs w:val="24"/>
      <w:lang w:eastAsia="ru-RU"/>
    </w:rPr>
  </w:style>
  <w:style w:type="paragraph" w:styleId="1">
    <w:name w:val="heading 1"/>
    <w:basedOn w:val="a0"/>
    <w:next w:val="a0"/>
    <w:link w:val="10"/>
    <w:qFormat/>
    <w:rsid w:val="00DA141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aliases w:val="Знак3"/>
    <w:basedOn w:val="a0"/>
    <w:next w:val="a0"/>
    <w:link w:val="20"/>
    <w:unhideWhenUsed/>
    <w:qFormat/>
    <w:rsid w:val="00DA1419"/>
    <w:pPr>
      <w:keepNext/>
      <w:spacing w:before="240" w:after="60"/>
      <w:outlineLvl w:val="1"/>
    </w:pPr>
    <w:rPr>
      <w:rFonts w:asciiTheme="majorHAnsi" w:eastAsiaTheme="majorEastAsia" w:hAnsiTheme="majorHAnsi" w:cstheme="majorBidi"/>
      <w:b/>
      <w:bCs/>
      <w:i/>
      <w:iCs/>
      <w:sz w:val="28"/>
      <w:szCs w:val="28"/>
    </w:rPr>
  </w:style>
  <w:style w:type="paragraph" w:styleId="3">
    <w:name w:val="heading 3"/>
    <w:aliases w:val="Знак2"/>
    <w:basedOn w:val="a0"/>
    <w:next w:val="a0"/>
    <w:link w:val="30"/>
    <w:qFormat/>
    <w:rsid w:val="00E848FF"/>
    <w:pPr>
      <w:widowControl/>
      <w:ind w:left="1566" w:hanging="720"/>
      <w:outlineLvl w:val="2"/>
    </w:pPr>
    <w:rPr>
      <w:rFonts w:eastAsia="Times New Roman"/>
      <w:bCs/>
    </w:rPr>
  </w:style>
  <w:style w:type="paragraph" w:styleId="4">
    <w:name w:val="heading 4"/>
    <w:basedOn w:val="a0"/>
    <w:next w:val="a0"/>
    <w:link w:val="40"/>
    <w:qFormat/>
    <w:rsid w:val="00E848FF"/>
    <w:pPr>
      <w:widowControl/>
      <w:spacing w:before="200"/>
      <w:ind w:left="1584" w:hanging="580"/>
      <w:outlineLvl w:val="3"/>
    </w:pPr>
    <w:rPr>
      <w:rFonts w:eastAsia="Times New Roman"/>
      <w:b/>
      <w:bCs/>
      <w:i/>
      <w:iCs/>
    </w:rPr>
  </w:style>
  <w:style w:type="paragraph" w:styleId="5">
    <w:name w:val="heading 5"/>
    <w:basedOn w:val="a0"/>
    <w:next w:val="a0"/>
    <w:link w:val="50"/>
    <w:qFormat/>
    <w:rsid w:val="00CA1C19"/>
    <w:pPr>
      <w:widowControl/>
      <w:spacing w:before="200"/>
      <w:ind w:firstLine="397"/>
      <w:outlineLvl w:val="4"/>
    </w:pPr>
    <w:rPr>
      <w:rFonts w:ascii="Cambria" w:eastAsia="Times New Roman" w:hAnsi="Cambria"/>
      <w:b/>
      <w:bCs/>
      <w:color w:val="7F7F7F"/>
    </w:rPr>
  </w:style>
  <w:style w:type="paragraph" w:styleId="6">
    <w:name w:val="heading 6"/>
    <w:basedOn w:val="a0"/>
    <w:next w:val="a0"/>
    <w:link w:val="60"/>
    <w:qFormat/>
    <w:rsid w:val="00CA1C19"/>
    <w:pPr>
      <w:widowControl/>
      <w:spacing w:line="271" w:lineRule="auto"/>
      <w:ind w:firstLine="397"/>
      <w:outlineLvl w:val="5"/>
    </w:pPr>
    <w:rPr>
      <w:rFonts w:ascii="Cambria" w:eastAsia="Times New Roman" w:hAnsi="Cambria"/>
      <w:b/>
      <w:bCs/>
      <w:i/>
      <w:iCs/>
      <w:color w:val="7F7F7F"/>
    </w:rPr>
  </w:style>
  <w:style w:type="paragraph" w:styleId="7">
    <w:name w:val="heading 7"/>
    <w:basedOn w:val="a0"/>
    <w:next w:val="a0"/>
    <w:link w:val="70"/>
    <w:qFormat/>
    <w:rsid w:val="00CA1C19"/>
    <w:pPr>
      <w:keepNext/>
      <w:widowControl/>
      <w:tabs>
        <w:tab w:val="center" w:pos="4536"/>
        <w:tab w:val="right" w:pos="8789"/>
      </w:tabs>
      <w:spacing w:line="360" w:lineRule="auto"/>
      <w:ind w:firstLine="720"/>
      <w:jc w:val="center"/>
      <w:outlineLvl w:val="6"/>
    </w:pPr>
    <w:rPr>
      <w:sz w:val="28"/>
      <w:szCs w:val="28"/>
    </w:rPr>
  </w:style>
  <w:style w:type="paragraph" w:styleId="8">
    <w:name w:val="heading 8"/>
    <w:basedOn w:val="a0"/>
    <w:next w:val="a0"/>
    <w:link w:val="80"/>
    <w:qFormat/>
    <w:rsid w:val="00CA1C19"/>
    <w:pPr>
      <w:keepNext/>
      <w:widowControl/>
      <w:tabs>
        <w:tab w:val="center" w:pos="4536"/>
        <w:tab w:val="right" w:pos="8789"/>
      </w:tabs>
      <w:spacing w:line="360" w:lineRule="auto"/>
      <w:ind w:firstLine="720"/>
      <w:jc w:val="center"/>
      <w:outlineLvl w:val="7"/>
    </w:pPr>
    <w:rPr>
      <w:b/>
      <w:bCs/>
      <w:sz w:val="28"/>
      <w:szCs w:val="28"/>
    </w:rPr>
  </w:style>
  <w:style w:type="paragraph" w:styleId="9">
    <w:name w:val="heading 9"/>
    <w:basedOn w:val="a0"/>
    <w:next w:val="a0"/>
    <w:link w:val="90"/>
    <w:qFormat/>
    <w:rsid w:val="00CA1C19"/>
    <w:pPr>
      <w:keepNext/>
      <w:widowControl/>
      <w:tabs>
        <w:tab w:val="center" w:pos="4536"/>
        <w:tab w:val="right" w:pos="8789"/>
      </w:tabs>
      <w:jc w:val="center"/>
      <w:outlineLvl w:val="8"/>
    </w:pPr>
    <w:rPr>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A1419"/>
    <w:rPr>
      <w:rFonts w:asciiTheme="majorHAnsi" w:eastAsiaTheme="majorEastAsia" w:hAnsiTheme="majorHAnsi" w:cstheme="majorBidi"/>
      <w:b/>
      <w:bCs/>
      <w:kern w:val="32"/>
      <w:sz w:val="32"/>
      <w:szCs w:val="32"/>
    </w:rPr>
  </w:style>
  <w:style w:type="character" w:customStyle="1" w:styleId="20">
    <w:name w:val="Заголовок 2 Знак"/>
    <w:aliases w:val="Знак3 Знак"/>
    <w:basedOn w:val="a1"/>
    <w:link w:val="2"/>
    <w:rsid w:val="00DA1419"/>
    <w:rPr>
      <w:rFonts w:asciiTheme="majorHAnsi" w:eastAsiaTheme="majorEastAsia" w:hAnsiTheme="majorHAnsi" w:cstheme="majorBidi"/>
      <w:b/>
      <w:bCs/>
      <w:i/>
      <w:iCs/>
      <w:sz w:val="28"/>
      <w:szCs w:val="28"/>
    </w:rPr>
  </w:style>
  <w:style w:type="paragraph" w:styleId="a4">
    <w:name w:val="Title"/>
    <w:basedOn w:val="a0"/>
    <w:next w:val="a0"/>
    <w:link w:val="a5"/>
    <w:uiPriority w:val="10"/>
    <w:qFormat/>
    <w:rsid w:val="00DA1419"/>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1"/>
    <w:link w:val="a4"/>
    <w:uiPriority w:val="10"/>
    <w:rsid w:val="00DA1419"/>
    <w:rPr>
      <w:rFonts w:asciiTheme="majorHAnsi" w:eastAsiaTheme="majorEastAsia" w:hAnsiTheme="majorHAnsi" w:cstheme="majorBidi"/>
      <w:b/>
      <w:bCs/>
      <w:kern w:val="28"/>
      <w:sz w:val="32"/>
      <w:szCs w:val="32"/>
    </w:rPr>
  </w:style>
  <w:style w:type="character" w:styleId="a6">
    <w:name w:val="Emphasis"/>
    <w:basedOn w:val="a1"/>
    <w:uiPriority w:val="20"/>
    <w:qFormat/>
    <w:rsid w:val="00DA1419"/>
    <w:rPr>
      <w:i/>
      <w:iCs/>
    </w:rPr>
  </w:style>
  <w:style w:type="character" w:styleId="a7">
    <w:name w:val="Subtle Emphasis"/>
    <w:basedOn w:val="a1"/>
    <w:uiPriority w:val="19"/>
    <w:qFormat/>
    <w:rsid w:val="00DA1419"/>
    <w:rPr>
      <w:i/>
      <w:iCs/>
      <w:color w:val="808080" w:themeColor="text1" w:themeTint="7F"/>
    </w:rPr>
  </w:style>
  <w:style w:type="character" w:styleId="a8">
    <w:name w:val="Intense Emphasis"/>
    <w:basedOn w:val="a1"/>
    <w:uiPriority w:val="21"/>
    <w:qFormat/>
    <w:rsid w:val="00DA1419"/>
    <w:rPr>
      <w:b/>
      <w:bCs/>
      <w:i/>
      <w:iCs/>
      <w:color w:val="4F81BD" w:themeColor="accent1"/>
    </w:rPr>
  </w:style>
  <w:style w:type="character" w:customStyle="1" w:styleId="30">
    <w:name w:val="Заголовок 3 Знак"/>
    <w:aliases w:val="Знак2 Знак"/>
    <w:basedOn w:val="a1"/>
    <w:link w:val="3"/>
    <w:rsid w:val="00E848FF"/>
    <w:rPr>
      <w:rFonts w:ascii="Arial" w:eastAsia="Times New Roman" w:hAnsi="Arial" w:cs="Arial"/>
      <w:bCs/>
      <w:sz w:val="24"/>
      <w:szCs w:val="24"/>
      <w:lang w:eastAsia="ru-RU"/>
    </w:rPr>
  </w:style>
  <w:style w:type="character" w:customStyle="1" w:styleId="40">
    <w:name w:val="Заголовок 4 Знак"/>
    <w:basedOn w:val="a1"/>
    <w:link w:val="4"/>
    <w:rsid w:val="00E848FF"/>
    <w:rPr>
      <w:rFonts w:ascii="Arial" w:eastAsia="Times New Roman" w:hAnsi="Arial" w:cs="Arial"/>
      <w:b/>
      <w:bCs/>
      <w:i/>
      <w:iCs/>
      <w:sz w:val="24"/>
      <w:szCs w:val="24"/>
      <w:lang w:eastAsia="ru-RU"/>
    </w:rPr>
  </w:style>
  <w:style w:type="character" w:customStyle="1" w:styleId="FontStyle41">
    <w:name w:val="Font Style41"/>
    <w:rsid w:val="00E848FF"/>
    <w:rPr>
      <w:rFonts w:ascii="Trebuchet MS" w:hAnsi="Trebuchet MS" w:cs="Trebuchet MS"/>
      <w:b/>
      <w:bCs/>
      <w:sz w:val="20"/>
      <w:szCs w:val="20"/>
    </w:rPr>
  </w:style>
  <w:style w:type="character" w:customStyle="1" w:styleId="FontStyle43">
    <w:name w:val="Font Style43"/>
    <w:rsid w:val="00E848FF"/>
    <w:rPr>
      <w:rFonts w:ascii="Trebuchet MS" w:hAnsi="Trebuchet MS" w:cs="Trebuchet MS"/>
      <w:sz w:val="20"/>
      <w:szCs w:val="20"/>
    </w:rPr>
  </w:style>
  <w:style w:type="paragraph" w:customStyle="1" w:styleId="Style14">
    <w:name w:val="Style14"/>
    <w:basedOn w:val="a0"/>
    <w:rsid w:val="00E848FF"/>
    <w:pPr>
      <w:autoSpaceDE w:val="0"/>
      <w:autoSpaceDN w:val="0"/>
      <w:adjustRightInd w:val="0"/>
      <w:spacing w:line="259" w:lineRule="exact"/>
      <w:ind w:firstLine="336"/>
    </w:pPr>
    <w:rPr>
      <w:rFonts w:ascii="Trebuchet MS" w:hAnsi="Trebuchet MS" w:cs="Trebuchet MS"/>
    </w:rPr>
  </w:style>
  <w:style w:type="paragraph" w:customStyle="1" w:styleId="Style27">
    <w:name w:val="Style27"/>
    <w:basedOn w:val="a0"/>
    <w:rsid w:val="00E848FF"/>
    <w:pPr>
      <w:autoSpaceDE w:val="0"/>
      <w:autoSpaceDN w:val="0"/>
      <w:adjustRightInd w:val="0"/>
      <w:spacing w:line="254" w:lineRule="exact"/>
      <w:ind w:firstLine="346"/>
    </w:pPr>
    <w:rPr>
      <w:rFonts w:ascii="Trebuchet MS" w:hAnsi="Trebuchet MS" w:cs="Trebuchet MS"/>
    </w:rPr>
  </w:style>
  <w:style w:type="paragraph" w:customStyle="1" w:styleId="Style17">
    <w:name w:val="Style17"/>
    <w:basedOn w:val="a0"/>
    <w:rsid w:val="00E848FF"/>
    <w:pPr>
      <w:autoSpaceDE w:val="0"/>
      <w:autoSpaceDN w:val="0"/>
      <w:adjustRightInd w:val="0"/>
      <w:spacing w:line="264" w:lineRule="exact"/>
    </w:pPr>
    <w:rPr>
      <w:rFonts w:ascii="Trebuchet MS" w:hAnsi="Trebuchet MS" w:cs="Trebuchet MS"/>
    </w:rPr>
  </w:style>
  <w:style w:type="paragraph" w:customStyle="1" w:styleId="Style4">
    <w:name w:val="Style4"/>
    <w:basedOn w:val="a0"/>
    <w:rsid w:val="00E848FF"/>
    <w:pPr>
      <w:autoSpaceDE w:val="0"/>
      <w:autoSpaceDN w:val="0"/>
      <w:adjustRightInd w:val="0"/>
      <w:spacing w:line="259" w:lineRule="exact"/>
      <w:ind w:firstLine="346"/>
    </w:pPr>
    <w:rPr>
      <w:rFonts w:ascii="Trebuchet MS" w:hAnsi="Trebuchet MS" w:cs="Trebuchet MS"/>
    </w:rPr>
  </w:style>
  <w:style w:type="paragraph" w:customStyle="1" w:styleId="Style7">
    <w:name w:val="Style7"/>
    <w:basedOn w:val="a0"/>
    <w:rsid w:val="00E848FF"/>
    <w:pPr>
      <w:autoSpaceDE w:val="0"/>
      <w:autoSpaceDN w:val="0"/>
      <w:adjustRightInd w:val="0"/>
      <w:spacing w:line="259" w:lineRule="exact"/>
      <w:ind w:firstLine="326"/>
    </w:pPr>
    <w:rPr>
      <w:rFonts w:ascii="Trebuchet MS" w:hAnsi="Trebuchet MS" w:cs="Trebuchet MS"/>
    </w:rPr>
  </w:style>
  <w:style w:type="character" w:customStyle="1" w:styleId="FontStyle66">
    <w:name w:val="Font Style66"/>
    <w:rsid w:val="00E848FF"/>
    <w:rPr>
      <w:rFonts w:ascii="Trebuchet MS" w:hAnsi="Trebuchet MS" w:cs="Trebuchet MS"/>
      <w:spacing w:val="-10"/>
      <w:sz w:val="24"/>
      <w:szCs w:val="24"/>
    </w:rPr>
  </w:style>
  <w:style w:type="paragraph" w:customStyle="1" w:styleId="Style19">
    <w:name w:val="Style19"/>
    <w:basedOn w:val="a0"/>
    <w:rsid w:val="00E848FF"/>
    <w:pPr>
      <w:autoSpaceDE w:val="0"/>
      <w:autoSpaceDN w:val="0"/>
      <w:adjustRightInd w:val="0"/>
      <w:spacing w:line="264" w:lineRule="exact"/>
      <w:ind w:firstLine="326"/>
    </w:pPr>
    <w:rPr>
      <w:rFonts w:ascii="Trebuchet MS" w:hAnsi="Trebuchet MS" w:cs="Trebuchet MS"/>
    </w:rPr>
  </w:style>
  <w:style w:type="character" w:customStyle="1" w:styleId="FontStyle12">
    <w:name w:val="Font Style12"/>
    <w:rsid w:val="00E848FF"/>
    <w:rPr>
      <w:rFonts w:ascii="Arial" w:hAnsi="Arial" w:cs="Arial"/>
      <w:b/>
      <w:bCs/>
      <w:i/>
      <w:iCs/>
      <w:sz w:val="20"/>
      <w:szCs w:val="20"/>
    </w:rPr>
  </w:style>
  <w:style w:type="paragraph" w:customStyle="1" w:styleId="a9">
    <w:name w:val="НадписьТабл"/>
    <w:basedOn w:val="a0"/>
    <w:link w:val="aa"/>
    <w:autoRedefine/>
    <w:qFormat/>
    <w:rsid w:val="00E848FF"/>
    <w:pPr>
      <w:widowControl/>
      <w:ind w:firstLine="0"/>
    </w:pPr>
    <w:rPr>
      <w:b/>
      <w:bCs/>
      <w:sz w:val="22"/>
      <w:szCs w:val="22"/>
      <w:lang w:eastAsia="zh-CN"/>
    </w:rPr>
  </w:style>
  <w:style w:type="character" w:customStyle="1" w:styleId="aa">
    <w:name w:val="НадписьТабл Знак"/>
    <w:basedOn w:val="a1"/>
    <w:link w:val="a9"/>
    <w:rsid w:val="00E848FF"/>
    <w:rPr>
      <w:rFonts w:ascii="Arial" w:eastAsia="SimSun" w:hAnsi="Arial" w:cs="Arial"/>
      <w:b/>
      <w:bCs/>
      <w:lang w:eastAsia="zh-CN"/>
    </w:rPr>
  </w:style>
  <w:style w:type="character" w:customStyle="1" w:styleId="50">
    <w:name w:val="Заголовок 5 Знак"/>
    <w:basedOn w:val="a1"/>
    <w:link w:val="5"/>
    <w:rsid w:val="00CA1C19"/>
    <w:rPr>
      <w:rFonts w:ascii="Cambria" w:eastAsia="Times New Roman" w:hAnsi="Cambria" w:cs="Arial"/>
      <w:b/>
      <w:bCs/>
      <w:color w:val="7F7F7F"/>
      <w:sz w:val="24"/>
      <w:szCs w:val="24"/>
      <w:lang w:eastAsia="ru-RU"/>
    </w:rPr>
  </w:style>
  <w:style w:type="character" w:customStyle="1" w:styleId="60">
    <w:name w:val="Заголовок 6 Знак"/>
    <w:basedOn w:val="a1"/>
    <w:link w:val="6"/>
    <w:rsid w:val="00CA1C19"/>
    <w:rPr>
      <w:rFonts w:ascii="Cambria" w:eastAsia="Times New Roman" w:hAnsi="Cambria" w:cs="Arial"/>
      <w:b/>
      <w:bCs/>
      <w:i/>
      <w:iCs/>
      <w:color w:val="7F7F7F"/>
      <w:sz w:val="24"/>
      <w:szCs w:val="24"/>
      <w:lang w:eastAsia="ru-RU"/>
    </w:rPr>
  </w:style>
  <w:style w:type="character" w:customStyle="1" w:styleId="70">
    <w:name w:val="Заголовок 7 Знак"/>
    <w:basedOn w:val="a1"/>
    <w:link w:val="7"/>
    <w:rsid w:val="00CA1C19"/>
    <w:rPr>
      <w:rFonts w:ascii="Arial" w:eastAsia="SimSun" w:hAnsi="Arial" w:cs="Arial"/>
      <w:sz w:val="28"/>
      <w:szCs w:val="28"/>
      <w:lang w:eastAsia="ru-RU"/>
    </w:rPr>
  </w:style>
  <w:style w:type="character" w:customStyle="1" w:styleId="80">
    <w:name w:val="Заголовок 8 Знак"/>
    <w:basedOn w:val="a1"/>
    <w:link w:val="8"/>
    <w:rsid w:val="00CA1C19"/>
    <w:rPr>
      <w:rFonts w:ascii="Arial" w:eastAsia="SimSun" w:hAnsi="Arial" w:cs="Arial"/>
      <w:b/>
      <w:bCs/>
      <w:sz w:val="28"/>
      <w:szCs w:val="28"/>
      <w:lang w:eastAsia="ru-RU"/>
    </w:rPr>
  </w:style>
  <w:style w:type="character" w:customStyle="1" w:styleId="90">
    <w:name w:val="Заголовок 9 Знак"/>
    <w:basedOn w:val="a1"/>
    <w:link w:val="9"/>
    <w:rsid w:val="00CA1C19"/>
    <w:rPr>
      <w:rFonts w:ascii="Arial" w:eastAsia="SimSun" w:hAnsi="Arial" w:cs="Arial"/>
      <w:b/>
      <w:bCs/>
      <w:sz w:val="30"/>
      <w:szCs w:val="30"/>
      <w:lang w:eastAsia="ru-RU"/>
    </w:rPr>
  </w:style>
  <w:style w:type="paragraph" w:customStyle="1" w:styleId="Style2">
    <w:name w:val="Style2"/>
    <w:basedOn w:val="a0"/>
    <w:rsid w:val="00CA1C19"/>
    <w:pPr>
      <w:autoSpaceDE w:val="0"/>
      <w:autoSpaceDN w:val="0"/>
      <w:adjustRightInd w:val="0"/>
    </w:pPr>
    <w:rPr>
      <w:rFonts w:ascii="Trebuchet MS" w:hAnsi="Trebuchet MS" w:cs="Trebuchet MS"/>
    </w:rPr>
  </w:style>
  <w:style w:type="paragraph" w:customStyle="1" w:styleId="Style24">
    <w:name w:val="Style24"/>
    <w:basedOn w:val="a0"/>
    <w:rsid w:val="00CA1C19"/>
    <w:pPr>
      <w:autoSpaceDE w:val="0"/>
      <w:autoSpaceDN w:val="0"/>
      <w:adjustRightInd w:val="0"/>
    </w:pPr>
    <w:rPr>
      <w:rFonts w:ascii="Trebuchet MS" w:hAnsi="Trebuchet MS" w:cs="Trebuchet MS"/>
    </w:rPr>
  </w:style>
  <w:style w:type="paragraph" w:customStyle="1" w:styleId="Style25">
    <w:name w:val="Style25"/>
    <w:basedOn w:val="a0"/>
    <w:rsid w:val="00CA1C19"/>
    <w:pPr>
      <w:autoSpaceDE w:val="0"/>
      <w:autoSpaceDN w:val="0"/>
      <w:adjustRightInd w:val="0"/>
      <w:spacing w:line="304" w:lineRule="exact"/>
    </w:pPr>
    <w:rPr>
      <w:rFonts w:ascii="Trebuchet MS" w:hAnsi="Trebuchet MS" w:cs="Trebuchet MS"/>
    </w:rPr>
  </w:style>
  <w:style w:type="character" w:customStyle="1" w:styleId="FontStyle44">
    <w:name w:val="Font Style44"/>
    <w:rsid w:val="00CA1C19"/>
    <w:rPr>
      <w:rFonts w:ascii="Arial" w:hAnsi="Arial" w:cs="Arial"/>
      <w:sz w:val="24"/>
      <w:szCs w:val="24"/>
    </w:rPr>
  </w:style>
  <w:style w:type="character" w:customStyle="1" w:styleId="FontStyle45">
    <w:name w:val="Font Style45"/>
    <w:rsid w:val="00CA1C19"/>
    <w:rPr>
      <w:rFonts w:ascii="Trebuchet MS" w:hAnsi="Trebuchet MS" w:cs="Trebuchet MS"/>
      <w:b/>
      <w:bCs/>
      <w:sz w:val="26"/>
      <w:szCs w:val="26"/>
    </w:rPr>
  </w:style>
  <w:style w:type="paragraph" w:customStyle="1" w:styleId="Style33">
    <w:name w:val="Style33"/>
    <w:basedOn w:val="a0"/>
    <w:rsid w:val="00CA1C19"/>
    <w:pPr>
      <w:autoSpaceDE w:val="0"/>
      <w:autoSpaceDN w:val="0"/>
      <w:adjustRightInd w:val="0"/>
      <w:spacing w:line="261" w:lineRule="exact"/>
      <w:ind w:hanging="1805"/>
    </w:pPr>
    <w:rPr>
      <w:rFonts w:ascii="Trebuchet MS" w:hAnsi="Trebuchet MS" w:cs="Trebuchet MS"/>
    </w:rPr>
  </w:style>
  <w:style w:type="paragraph" w:customStyle="1" w:styleId="Style34">
    <w:name w:val="Style34"/>
    <w:basedOn w:val="a0"/>
    <w:rsid w:val="00CA1C19"/>
    <w:pPr>
      <w:autoSpaceDE w:val="0"/>
      <w:autoSpaceDN w:val="0"/>
      <w:adjustRightInd w:val="0"/>
      <w:spacing w:line="259" w:lineRule="exact"/>
      <w:ind w:hanging="1805"/>
    </w:pPr>
    <w:rPr>
      <w:rFonts w:ascii="Trebuchet MS" w:hAnsi="Trebuchet MS" w:cs="Trebuchet MS"/>
    </w:rPr>
  </w:style>
  <w:style w:type="paragraph" w:customStyle="1" w:styleId="Style35">
    <w:name w:val="Style35"/>
    <w:basedOn w:val="a0"/>
    <w:rsid w:val="00CA1C19"/>
    <w:pPr>
      <w:autoSpaceDE w:val="0"/>
      <w:autoSpaceDN w:val="0"/>
      <w:adjustRightInd w:val="0"/>
      <w:spacing w:line="269" w:lineRule="exact"/>
      <w:ind w:hanging="182"/>
    </w:pPr>
    <w:rPr>
      <w:rFonts w:ascii="Trebuchet MS" w:hAnsi="Trebuchet MS" w:cs="Trebuchet MS"/>
    </w:rPr>
  </w:style>
  <w:style w:type="paragraph" w:customStyle="1" w:styleId="Style23">
    <w:name w:val="Style23"/>
    <w:basedOn w:val="a0"/>
    <w:rsid w:val="00CA1C19"/>
    <w:pPr>
      <w:autoSpaceDE w:val="0"/>
      <w:autoSpaceDN w:val="0"/>
      <w:adjustRightInd w:val="0"/>
      <w:spacing w:line="304" w:lineRule="exact"/>
      <w:jc w:val="center"/>
    </w:pPr>
    <w:rPr>
      <w:rFonts w:ascii="Trebuchet MS" w:hAnsi="Trebuchet MS" w:cs="Trebuchet MS"/>
    </w:rPr>
  </w:style>
  <w:style w:type="paragraph" w:customStyle="1" w:styleId="Style26">
    <w:name w:val="Style26"/>
    <w:basedOn w:val="a0"/>
    <w:rsid w:val="00CA1C19"/>
    <w:pPr>
      <w:autoSpaceDE w:val="0"/>
      <w:autoSpaceDN w:val="0"/>
      <w:adjustRightInd w:val="0"/>
    </w:pPr>
    <w:rPr>
      <w:rFonts w:ascii="Trebuchet MS" w:hAnsi="Trebuchet MS" w:cs="Trebuchet MS"/>
    </w:rPr>
  </w:style>
  <w:style w:type="paragraph" w:customStyle="1" w:styleId="Style30">
    <w:name w:val="Style30"/>
    <w:basedOn w:val="a0"/>
    <w:rsid w:val="00CA1C19"/>
    <w:pPr>
      <w:autoSpaceDE w:val="0"/>
      <w:autoSpaceDN w:val="0"/>
      <w:adjustRightInd w:val="0"/>
      <w:spacing w:line="302" w:lineRule="exact"/>
      <w:ind w:firstLine="514"/>
    </w:pPr>
    <w:rPr>
      <w:rFonts w:ascii="Trebuchet MS" w:hAnsi="Trebuchet MS" w:cs="Trebuchet MS"/>
    </w:rPr>
  </w:style>
  <w:style w:type="paragraph" w:customStyle="1" w:styleId="Style31">
    <w:name w:val="Style31"/>
    <w:basedOn w:val="a0"/>
    <w:rsid w:val="00CA1C19"/>
    <w:pPr>
      <w:autoSpaceDE w:val="0"/>
      <w:autoSpaceDN w:val="0"/>
      <w:adjustRightInd w:val="0"/>
    </w:pPr>
    <w:rPr>
      <w:rFonts w:ascii="Trebuchet MS" w:hAnsi="Trebuchet MS" w:cs="Trebuchet MS"/>
    </w:rPr>
  </w:style>
  <w:style w:type="paragraph" w:customStyle="1" w:styleId="Style32">
    <w:name w:val="Style32"/>
    <w:basedOn w:val="a0"/>
    <w:rsid w:val="00CA1C19"/>
    <w:pPr>
      <w:autoSpaceDE w:val="0"/>
      <w:autoSpaceDN w:val="0"/>
      <w:adjustRightInd w:val="0"/>
    </w:pPr>
    <w:rPr>
      <w:rFonts w:ascii="Trebuchet MS" w:hAnsi="Trebuchet MS" w:cs="Trebuchet MS"/>
    </w:rPr>
  </w:style>
  <w:style w:type="paragraph" w:customStyle="1" w:styleId="Style36">
    <w:name w:val="Style36"/>
    <w:basedOn w:val="a0"/>
    <w:rsid w:val="00CA1C19"/>
    <w:pPr>
      <w:autoSpaceDE w:val="0"/>
      <w:autoSpaceDN w:val="0"/>
      <w:adjustRightInd w:val="0"/>
      <w:spacing w:line="305" w:lineRule="exact"/>
      <w:ind w:firstLine="1114"/>
    </w:pPr>
    <w:rPr>
      <w:rFonts w:ascii="Trebuchet MS" w:hAnsi="Trebuchet MS" w:cs="Trebuchet MS"/>
    </w:rPr>
  </w:style>
  <w:style w:type="paragraph" w:customStyle="1" w:styleId="Style38">
    <w:name w:val="Style38"/>
    <w:basedOn w:val="a0"/>
    <w:rsid w:val="00CA1C19"/>
    <w:pPr>
      <w:autoSpaceDE w:val="0"/>
      <w:autoSpaceDN w:val="0"/>
      <w:adjustRightInd w:val="0"/>
      <w:spacing w:line="302" w:lineRule="exact"/>
      <w:ind w:firstLine="792"/>
    </w:pPr>
    <w:rPr>
      <w:rFonts w:ascii="Trebuchet MS" w:hAnsi="Trebuchet MS" w:cs="Trebuchet MS"/>
    </w:rPr>
  </w:style>
  <w:style w:type="paragraph" w:customStyle="1" w:styleId="Style39">
    <w:name w:val="Style39"/>
    <w:basedOn w:val="a0"/>
    <w:rsid w:val="00CA1C19"/>
    <w:pPr>
      <w:autoSpaceDE w:val="0"/>
      <w:autoSpaceDN w:val="0"/>
      <w:adjustRightInd w:val="0"/>
      <w:spacing w:line="394" w:lineRule="exact"/>
      <w:ind w:firstLine="4862"/>
    </w:pPr>
    <w:rPr>
      <w:rFonts w:ascii="Trebuchet MS" w:hAnsi="Trebuchet MS" w:cs="Trebuchet MS"/>
    </w:rPr>
  </w:style>
  <w:style w:type="character" w:customStyle="1" w:styleId="FontStyle46">
    <w:name w:val="Font Style46"/>
    <w:rsid w:val="00CA1C19"/>
    <w:rPr>
      <w:rFonts w:ascii="Trebuchet MS" w:hAnsi="Trebuchet MS" w:cs="Trebuchet MS"/>
      <w:b/>
      <w:bCs/>
      <w:sz w:val="12"/>
      <w:szCs w:val="12"/>
    </w:rPr>
  </w:style>
  <w:style w:type="character" w:customStyle="1" w:styleId="FontStyle47">
    <w:name w:val="Font Style47"/>
    <w:rsid w:val="00CA1C19"/>
    <w:rPr>
      <w:rFonts w:ascii="Trebuchet MS" w:hAnsi="Trebuchet MS" w:cs="Trebuchet MS"/>
      <w:sz w:val="18"/>
      <w:szCs w:val="18"/>
    </w:rPr>
  </w:style>
  <w:style w:type="paragraph" w:customStyle="1" w:styleId="Style28">
    <w:name w:val="Style28"/>
    <w:basedOn w:val="a0"/>
    <w:rsid w:val="00CA1C19"/>
    <w:pPr>
      <w:autoSpaceDE w:val="0"/>
      <w:autoSpaceDN w:val="0"/>
      <w:adjustRightInd w:val="0"/>
      <w:spacing w:line="259" w:lineRule="exact"/>
      <w:ind w:firstLine="336"/>
    </w:pPr>
    <w:rPr>
      <w:rFonts w:ascii="Trebuchet MS" w:hAnsi="Trebuchet MS" w:cs="Trebuchet MS"/>
    </w:rPr>
  </w:style>
  <w:style w:type="paragraph" w:customStyle="1" w:styleId="Style1">
    <w:name w:val="Style1"/>
    <w:basedOn w:val="a0"/>
    <w:rsid w:val="00CA1C19"/>
    <w:pPr>
      <w:autoSpaceDE w:val="0"/>
      <w:autoSpaceDN w:val="0"/>
      <w:adjustRightInd w:val="0"/>
      <w:spacing w:line="262" w:lineRule="exact"/>
      <w:ind w:firstLine="336"/>
    </w:pPr>
    <w:rPr>
      <w:rFonts w:ascii="Trebuchet MS" w:hAnsi="Trebuchet MS" w:cs="Trebuchet MS"/>
    </w:rPr>
  </w:style>
  <w:style w:type="paragraph" w:customStyle="1" w:styleId="Style8">
    <w:name w:val="Style8"/>
    <w:basedOn w:val="a0"/>
    <w:rsid w:val="00CA1C19"/>
    <w:pPr>
      <w:autoSpaceDE w:val="0"/>
      <w:autoSpaceDN w:val="0"/>
      <w:adjustRightInd w:val="0"/>
      <w:spacing w:line="197" w:lineRule="exact"/>
    </w:pPr>
    <w:rPr>
      <w:rFonts w:ascii="Trebuchet MS" w:hAnsi="Trebuchet MS" w:cs="Trebuchet MS"/>
    </w:rPr>
  </w:style>
  <w:style w:type="character" w:customStyle="1" w:styleId="FontStyle55">
    <w:name w:val="Font Style55"/>
    <w:rsid w:val="00CA1C19"/>
    <w:rPr>
      <w:rFonts w:ascii="Trebuchet MS" w:hAnsi="Trebuchet MS" w:cs="Trebuchet MS"/>
      <w:sz w:val="20"/>
      <w:szCs w:val="20"/>
    </w:rPr>
  </w:style>
  <w:style w:type="paragraph" w:customStyle="1" w:styleId="Style11">
    <w:name w:val="Style11"/>
    <w:basedOn w:val="a0"/>
    <w:rsid w:val="00CA1C19"/>
    <w:pPr>
      <w:autoSpaceDE w:val="0"/>
      <w:autoSpaceDN w:val="0"/>
      <w:adjustRightInd w:val="0"/>
      <w:spacing w:line="264" w:lineRule="exact"/>
      <w:ind w:firstLine="326"/>
    </w:pPr>
    <w:rPr>
      <w:rFonts w:ascii="Trebuchet MS" w:hAnsi="Trebuchet MS" w:cs="Trebuchet MS"/>
    </w:rPr>
  </w:style>
  <w:style w:type="character" w:customStyle="1" w:styleId="FontStyle48">
    <w:name w:val="Font Style48"/>
    <w:rsid w:val="00CA1C19"/>
    <w:rPr>
      <w:rFonts w:ascii="Trebuchet MS" w:hAnsi="Trebuchet MS" w:cs="Trebuchet MS"/>
      <w:i/>
      <w:iCs/>
      <w:sz w:val="20"/>
      <w:szCs w:val="20"/>
    </w:rPr>
  </w:style>
  <w:style w:type="paragraph" w:customStyle="1" w:styleId="Style9">
    <w:name w:val="Style9"/>
    <w:basedOn w:val="a0"/>
    <w:rsid w:val="00CA1C19"/>
    <w:pPr>
      <w:autoSpaceDE w:val="0"/>
      <w:autoSpaceDN w:val="0"/>
      <w:adjustRightInd w:val="0"/>
      <w:spacing w:line="259" w:lineRule="exact"/>
      <w:ind w:firstLine="144"/>
    </w:pPr>
    <w:rPr>
      <w:rFonts w:ascii="Trebuchet MS" w:hAnsi="Trebuchet MS" w:cs="Trebuchet MS"/>
    </w:rPr>
  </w:style>
  <w:style w:type="character" w:customStyle="1" w:styleId="FontStyle49">
    <w:name w:val="Font Style49"/>
    <w:rsid w:val="00CA1C19"/>
    <w:rPr>
      <w:rFonts w:ascii="Franklin Gothic Demi" w:hAnsi="Franklin Gothic Demi" w:cs="Franklin Gothic Demi"/>
      <w:b/>
      <w:bCs/>
      <w:smallCaps/>
      <w:spacing w:val="-10"/>
      <w:sz w:val="24"/>
      <w:szCs w:val="24"/>
    </w:rPr>
  </w:style>
  <w:style w:type="paragraph" w:customStyle="1" w:styleId="Style10">
    <w:name w:val="Style10"/>
    <w:basedOn w:val="a0"/>
    <w:link w:val="Style100"/>
    <w:rsid w:val="00CA1C19"/>
    <w:pPr>
      <w:autoSpaceDE w:val="0"/>
      <w:autoSpaceDN w:val="0"/>
      <w:adjustRightInd w:val="0"/>
      <w:spacing w:line="238" w:lineRule="exact"/>
      <w:ind w:firstLine="336"/>
    </w:pPr>
    <w:rPr>
      <w:rFonts w:ascii="Trebuchet MS" w:hAnsi="Trebuchet MS" w:cs="Trebuchet MS"/>
    </w:rPr>
  </w:style>
  <w:style w:type="character" w:customStyle="1" w:styleId="FontStyle42">
    <w:name w:val="Font Style42"/>
    <w:rsid w:val="00CA1C19"/>
    <w:rPr>
      <w:rFonts w:ascii="Trebuchet MS" w:hAnsi="Trebuchet MS" w:cs="Trebuchet MS"/>
      <w:b/>
      <w:bCs/>
      <w:i/>
      <w:iCs/>
      <w:sz w:val="20"/>
      <w:szCs w:val="20"/>
    </w:rPr>
  </w:style>
  <w:style w:type="character" w:customStyle="1" w:styleId="FontStyle67">
    <w:name w:val="Font Style67"/>
    <w:rsid w:val="00CA1C19"/>
    <w:rPr>
      <w:rFonts w:ascii="Trebuchet MS" w:hAnsi="Trebuchet MS" w:cs="Trebuchet MS"/>
      <w:i/>
      <w:iCs/>
      <w:spacing w:val="-10"/>
      <w:sz w:val="22"/>
      <w:szCs w:val="22"/>
    </w:rPr>
  </w:style>
  <w:style w:type="paragraph" w:customStyle="1" w:styleId="Style3">
    <w:name w:val="Style3"/>
    <w:basedOn w:val="a0"/>
    <w:rsid w:val="00CA1C19"/>
    <w:pPr>
      <w:autoSpaceDE w:val="0"/>
      <w:autoSpaceDN w:val="0"/>
      <w:adjustRightInd w:val="0"/>
      <w:spacing w:line="240" w:lineRule="exact"/>
    </w:pPr>
    <w:rPr>
      <w:rFonts w:ascii="Trebuchet MS" w:hAnsi="Trebuchet MS" w:cs="Trebuchet MS"/>
    </w:rPr>
  </w:style>
  <w:style w:type="paragraph" w:customStyle="1" w:styleId="Style6">
    <w:name w:val="Style6"/>
    <w:basedOn w:val="a0"/>
    <w:rsid w:val="00CA1C19"/>
    <w:pPr>
      <w:autoSpaceDE w:val="0"/>
      <w:autoSpaceDN w:val="0"/>
      <w:adjustRightInd w:val="0"/>
      <w:spacing w:line="259" w:lineRule="exact"/>
    </w:pPr>
    <w:rPr>
      <w:rFonts w:ascii="Trebuchet MS" w:hAnsi="Trebuchet MS" w:cs="Trebuchet MS"/>
    </w:rPr>
  </w:style>
  <w:style w:type="paragraph" w:customStyle="1" w:styleId="Style37">
    <w:name w:val="Style37"/>
    <w:basedOn w:val="a0"/>
    <w:rsid w:val="00CA1C19"/>
    <w:pPr>
      <w:autoSpaceDE w:val="0"/>
      <w:autoSpaceDN w:val="0"/>
      <w:adjustRightInd w:val="0"/>
      <w:spacing w:line="278" w:lineRule="exact"/>
    </w:pPr>
    <w:rPr>
      <w:rFonts w:ascii="Trebuchet MS" w:hAnsi="Trebuchet MS" w:cs="Trebuchet MS"/>
    </w:rPr>
  </w:style>
  <w:style w:type="character" w:customStyle="1" w:styleId="FontStyle50">
    <w:name w:val="Font Style50"/>
    <w:rsid w:val="00CA1C19"/>
    <w:rPr>
      <w:rFonts w:ascii="Trebuchet MS" w:hAnsi="Trebuchet MS" w:cs="Trebuchet MS"/>
      <w:spacing w:val="-20"/>
      <w:sz w:val="22"/>
      <w:szCs w:val="22"/>
    </w:rPr>
  </w:style>
  <w:style w:type="character" w:customStyle="1" w:styleId="FontStyle51">
    <w:name w:val="Font Style51"/>
    <w:rsid w:val="00CA1C19"/>
    <w:rPr>
      <w:rFonts w:ascii="Trebuchet MS" w:hAnsi="Trebuchet MS" w:cs="Trebuchet MS"/>
      <w:spacing w:val="-20"/>
      <w:sz w:val="22"/>
      <w:szCs w:val="22"/>
    </w:rPr>
  </w:style>
  <w:style w:type="character" w:customStyle="1" w:styleId="FontStyle52">
    <w:name w:val="Font Style52"/>
    <w:rsid w:val="00CA1C19"/>
    <w:rPr>
      <w:rFonts w:ascii="Trebuchet MS" w:hAnsi="Trebuchet MS" w:cs="Trebuchet MS"/>
      <w:sz w:val="28"/>
      <w:szCs w:val="28"/>
    </w:rPr>
  </w:style>
  <w:style w:type="character" w:customStyle="1" w:styleId="FontStyle53">
    <w:name w:val="Font Style53"/>
    <w:rsid w:val="00CA1C19"/>
    <w:rPr>
      <w:rFonts w:ascii="Trebuchet MS" w:hAnsi="Trebuchet MS" w:cs="Trebuchet MS"/>
      <w:spacing w:val="-10"/>
      <w:sz w:val="18"/>
      <w:szCs w:val="18"/>
    </w:rPr>
  </w:style>
  <w:style w:type="character" w:customStyle="1" w:styleId="FontStyle54">
    <w:name w:val="Font Style54"/>
    <w:rsid w:val="00CA1C19"/>
    <w:rPr>
      <w:rFonts w:ascii="Trebuchet MS" w:hAnsi="Trebuchet MS" w:cs="Trebuchet MS"/>
      <w:b/>
      <w:bCs/>
      <w:i/>
      <w:iCs/>
      <w:w w:val="66"/>
      <w:sz w:val="16"/>
      <w:szCs w:val="16"/>
    </w:rPr>
  </w:style>
  <w:style w:type="paragraph" w:customStyle="1" w:styleId="Style29">
    <w:name w:val="Style29"/>
    <w:basedOn w:val="a0"/>
    <w:rsid w:val="00CA1C19"/>
    <w:pPr>
      <w:autoSpaceDE w:val="0"/>
      <w:autoSpaceDN w:val="0"/>
      <w:adjustRightInd w:val="0"/>
      <w:spacing w:line="485" w:lineRule="exact"/>
    </w:pPr>
    <w:rPr>
      <w:rFonts w:ascii="Trebuchet MS" w:hAnsi="Trebuchet MS" w:cs="Trebuchet MS"/>
    </w:rPr>
  </w:style>
  <w:style w:type="character" w:customStyle="1" w:styleId="FontStyle56">
    <w:name w:val="Font Style56"/>
    <w:rsid w:val="00CA1C19"/>
    <w:rPr>
      <w:rFonts w:ascii="Trebuchet MS" w:hAnsi="Trebuchet MS" w:cs="Trebuchet MS"/>
      <w:spacing w:val="-20"/>
      <w:sz w:val="26"/>
      <w:szCs w:val="26"/>
    </w:rPr>
  </w:style>
  <w:style w:type="paragraph" w:customStyle="1" w:styleId="Style13">
    <w:name w:val="Style13"/>
    <w:basedOn w:val="a0"/>
    <w:rsid w:val="00CA1C19"/>
    <w:pPr>
      <w:autoSpaceDE w:val="0"/>
      <w:autoSpaceDN w:val="0"/>
      <w:adjustRightInd w:val="0"/>
      <w:spacing w:line="262" w:lineRule="exact"/>
      <w:ind w:firstLine="341"/>
    </w:pPr>
    <w:rPr>
      <w:rFonts w:ascii="Trebuchet MS" w:hAnsi="Trebuchet MS" w:cs="Trebuchet MS"/>
    </w:rPr>
  </w:style>
  <w:style w:type="character" w:customStyle="1" w:styleId="FontStyle65">
    <w:name w:val="Font Style65"/>
    <w:rsid w:val="00CA1C19"/>
    <w:rPr>
      <w:rFonts w:ascii="Trebuchet MS" w:hAnsi="Trebuchet MS" w:cs="Trebuchet MS"/>
      <w:smallCaps/>
      <w:spacing w:val="10"/>
      <w:sz w:val="20"/>
      <w:szCs w:val="20"/>
    </w:rPr>
  </w:style>
  <w:style w:type="paragraph" w:customStyle="1" w:styleId="Style12">
    <w:name w:val="Style12"/>
    <w:basedOn w:val="a0"/>
    <w:rsid w:val="00CA1C19"/>
    <w:pPr>
      <w:autoSpaceDE w:val="0"/>
      <w:autoSpaceDN w:val="0"/>
      <w:adjustRightInd w:val="0"/>
      <w:spacing w:line="259" w:lineRule="exact"/>
      <w:ind w:firstLine="230"/>
    </w:pPr>
    <w:rPr>
      <w:rFonts w:ascii="Trebuchet MS" w:hAnsi="Trebuchet MS" w:cs="Trebuchet MS"/>
    </w:rPr>
  </w:style>
  <w:style w:type="paragraph" w:customStyle="1" w:styleId="Style16">
    <w:name w:val="Style16"/>
    <w:basedOn w:val="a0"/>
    <w:rsid w:val="00CA1C19"/>
    <w:pPr>
      <w:autoSpaceDE w:val="0"/>
      <w:autoSpaceDN w:val="0"/>
      <w:adjustRightInd w:val="0"/>
      <w:spacing w:line="259" w:lineRule="exact"/>
    </w:pPr>
    <w:rPr>
      <w:rFonts w:ascii="Trebuchet MS" w:hAnsi="Trebuchet MS" w:cs="Trebuchet MS"/>
    </w:rPr>
  </w:style>
  <w:style w:type="character" w:customStyle="1" w:styleId="FontStyle57">
    <w:name w:val="Font Style57"/>
    <w:rsid w:val="00CA1C19"/>
    <w:rPr>
      <w:rFonts w:ascii="Trebuchet MS" w:hAnsi="Trebuchet MS" w:cs="Trebuchet MS"/>
      <w:b/>
      <w:bCs/>
      <w:i/>
      <w:iCs/>
      <w:spacing w:val="-20"/>
      <w:sz w:val="20"/>
      <w:szCs w:val="20"/>
    </w:rPr>
  </w:style>
  <w:style w:type="character" w:customStyle="1" w:styleId="FontStyle60">
    <w:name w:val="Font Style60"/>
    <w:rsid w:val="00CA1C19"/>
    <w:rPr>
      <w:rFonts w:ascii="Trebuchet MS" w:hAnsi="Trebuchet MS" w:cs="Trebuchet MS"/>
      <w:i/>
      <w:iCs/>
      <w:spacing w:val="-10"/>
      <w:sz w:val="20"/>
      <w:szCs w:val="20"/>
    </w:rPr>
  </w:style>
  <w:style w:type="paragraph" w:customStyle="1" w:styleId="Style18">
    <w:name w:val="Style18"/>
    <w:basedOn w:val="a0"/>
    <w:rsid w:val="00CA1C19"/>
    <w:pPr>
      <w:autoSpaceDE w:val="0"/>
      <w:autoSpaceDN w:val="0"/>
      <w:adjustRightInd w:val="0"/>
      <w:spacing w:line="259" w:lineRule="exact"/>
      <w:ind w:hanging="326"/>
    </w:pPr>
    <w:rPr>
      <w:rFonts w:ascii="Trebuchet MS" w:hAnsi="Trebuchet MS" w:cs="Trebuchet MS"/>
    </w:rPr>
  </w:style>
  <w:style w:type="paragraph" w:customStyle="1" w:styleId="Style21">
    <w:name w:val="Style21"/>
    <w:basedOn w:val="a0"/>
    <w:rsid w:val="00CA1C19"/>
    <w:pPr>
      <w:autoSpaceDE w:val="0"/>
      <w:autoSpaceDN w:val="0"/>
      <w:adjustRightInd w:val="0"/>
    </w:pPr>
    <w:rPr>
      <w:rFonts w:ascii="Trebuchet MS" w:hAnsi="Trebuchet MS" w:cs="Trebuchet MS"/>
    </w:rPr>
  </w:style>
  <w:style w:type="character" w:customStyle="1" w:styleId="FontStyle58">
    <w:name w:val="Font Style58"/>
    <w:rsid w:val="00CA1C19"/>
    <w:rPr>
      <w:rFonts w:ascii="Arial Narrow" w:hAnsi="Arial Narrow" w:cs="Arial Narrow"/>
      <w:spacing w:val="-10"/>
      <w:sz w:val="30"/>
      <w:szCs w:val="30"/>
    </w:rPr>
  </w:style>
  <w:style w:type="character" w:customStyle="1" w:styleId="FontStyle59">
    <w:name w:val="Font Style59"/>
    <w:rsid w:val="00CA1C19"/>
    <w:rPr>
      <w:rFonts w:ascii="Constantia" w:hAnsi="Constantia" w:cs="Constantia"/>
      <w:sz w:val="38"/>
      <w:szCs w:val="38"/>
    </w:rPr>
  </w:style>
  <w:style w:type="paragraph" w:customStyle="1" w:styleId="Style15">
    <w:name w:val="Style15"/>
    <w:basedOn w:val="a0"/>
    <w:rsid w:val="00CA1C19"/>
    <w:pPr>
      <w:autoSpaceDE w:val="0"/>
      <w:autoSpaceDN w:val="0"/>
      <w:adjustRightInd w:val="0"/>
      <w:spacing w:line="509" w:lineRule="exact"/>
    </w:pPr>
    <w:rPr>
      <w:rFonts w:ascii="Trebuchet MS" w:hAnsi="Trebuchet MS" w:cs="Trebuchet MS"/>
    </w:rPr>
  </w:style>
  <w:style w:type="character" w:customStyle="1" w:styleId="FontStyle61">
    <w:name w:val="Font Style61"/>
    <w:rsid w:val="00CA1C19"/>
    <w:rPr>
      <w:rFonts w:ascii="Constantia" w:hAnsi="Constantia" w:cs="Constantia"/>
      <w:sz w:val="38"/>
      <w:szCs w:val="38"/>
    </w:rPr>
  </w:style>
  <w:style w:type="character" w:customStyle="1" w:styleId="FontStyle62">
    <w:name w:val="Font Style62"/>
    <w:rsid w:val="00CA1C19"/>
    <w:rPr>
      <w:rFonts w:ascii="Constantia" w:hAnsi="Constantia" w:cs="Constantia"/>
      <w:sz w:val="38"/>
      <w:szCs w:val="38"/>
    </w:rPr>
  </w:style>
  <w:style w:type="character" w:customStyle="1" w:styleId="FontStyle63">
    <w:name w:val="Font Style63"/>
    <w:rsid w:val="00CA1C19"/>
    <w:rPr>
      <w:rFonts w:ascii="Lucida Sans Unicode" w:hAnsi="Lucida Sans Unicode" w:cs="Lucida Sans Unicode"/>
      <w:sz w:val="28"/>
      <w:szCs w:val="28"/>
    </w:rPr>
  </w:style>
  <w:style w:type="paragraph" w:customStyle="1" w:styleId="Style5">
    <w:name w:val="Style5"/>
    <w:basedOn w:val="a0"/>
    <w:rsid w:val="00CA1C19"/>
    <w:pPr>
      <w:autoSpaceDE w:val="0"/>
      <w:autoSpaceDN w:val="0"/>
      <w:adjustRightInd w:val="0"/>
      <w:spacing w:line="485" w:lineRule="exact"/>
    </w:pPr>
    <w:rPr>
      <w:rFonts w:ascii="Trebuchet MS" w:hAnsi="Trebuchet MS" w:cs="Trebuchet MS"/>
    </w:rPr>
  </w:style>
  <w:style w:type="character" w:customStyle="1" w:styleId="FontStyle64">
    <w:name w:val="Font Style64"/>
    <w:rsid w:val="00CA1C19"/>
    <w:rPr>
      <w:rFonts w:ascii="Arial Narrow" w:hAnsi="Arial Narrow" w:cs="Arial Narrow"/>
      <w:b/>
      <w:bCs/>
      <w:smallCaps/>
      <w:sz w:val="18"/>
      <w:szCs w:val="18"/>
    </w:rPr>
  </w:style>
  <w:style w:type="paragraph" w:customStyle="1" w:styleId="Style20">
    <w:name w:val="Style20"/>
    <w:basedOn w:val="a0"/>
    <w:rsid w:val="00CA1C19"/>
    <w:pPr>
      <w:autoSpaceDE w:val="0"/>
      <w:autoSpaceDN w:val="0"/>
      <w:adjustRightInd w:val="0"/>
    </w:pPr>
    <w:rPr>
      <w:rFonts w:ascii="Trebuchet MS" w:hAnsi="Trebuchet MS" w:cs="Trebuchet MS"/>
    </w:rPr>
  </w:style>
  <w:style w:type="character" w:customStyle="1" w:styleId="FontStyle11">
    <w:name w:val="Font Style11"/>
    <w:rsid w:val="00CA1C19"/>
    <w:rPr>
      <w:rFonts w:ascii="Arial" w:hAnsi="Arial" w:cs="Arial"/>
      <w:b/>
      <w:bCs/>
      <w:spacing w:val="-10"/>
      <w:sz w:val="22"/>
      <w:szCs w:val="22"/>
    </w:rPr>
  </w:style>
  <w:style w:type="character" w:customStyle="1" w:styleId="FontStyle13">
    <w:name w:val="Font Style13"/>
    <w:rsid w:val="00CA1C19"/>
    <w:rPr>
      <w:rFonts w:ascii="Arial" w:hAnsi="Arial" w:cs="Arial"/>
      <w:sz w:val="22"/>
      <w:szCs w:val="22"/>
    </w:rPr>
  </w:style>
  <w:style w:type="character" w:customStyle="1" w:styleId="FontStyle14">
    <w:name w:val="Font Style14"/>
    <w:rsid w:val="00CA1C19"/>
    <w:rPr>
      <w:rFonts w:ascii="Arial" w:hAnsi="Arial" w:cs="Arial"/>
      <w:b/>
      <w:bCs/>
      <w:sz w:val="24"/>
      <w:szCs w:val="24"/>
    </w:rPr>
  </w:style>
  <w:style w:type="character" w:customStyle="1" w:styleId="FontStyle15">
    <w:name w:val="Font Style15"/>
    <w:rsid w:val="00CA1C19"/>
    <w:rPr>
      <w:rFonts w:ascii="Arial" w:hAnsi="Arial" w:cs="Arial"/>
      <w:b/>
      <w:bCs/>
      <w:sz w:val="24"/>
      <w:szCs w:val="24"/>
    </w:rPr>
  </w:style>
  <w:style w:type="paragraph" w:styleId="ab">
    <w:name w:val="Normal (Web)"/>
    <w:basedOn w:val="a0"/>
    <w:rsid w:val="00CA1C19"/>
    <w:pPr>
      <w:widowControl/>
      <w:spacing w:before="100" w:beforeAutospacing="1" w:after="100" w:afterAutospacing="1"/>
    </w:pPr>
  </w:style>
  <w:style w:type="paragraph" w:styleId="ac">
    <w:name w:val="header"/>
    <w:basedOn w:val="a0"/>
    <w:link w:val="11"/>
    <w:uiPriority w:val="99"/>
    <w:rsid w:val="00CA1C19"/>
    <w:pPr>
      <w:widowControl/>
      <w:tabs>
        <w:tab w:val="center" w:pos="4677"/>
        <w:tab w:val="right" w:pos="9355"/>
      </w:tabs>
    </w:pPr>
    <w:rPr>
      <w:rFonts w:ascii="Times New Roman" w:hAnsi="Times New Roman" w:cs="Times New Roman"/>
      <w:lang w:eastAsia="zh-CN"/>
    </w:rPr>
  </w:style>
  <w:style w:type="character" w:customStyle="1" w:styleId="ad">
    <w:name w:val="Верхний колонтитул Знак"/>
    <w:basedOn w:val="a1"/>
    <w:link w:val="ac"/>
    <w:uiPriority w:val="99"/>
    <w:rsid w:val="00CA1C19"/>
    <w:rPr>
      <w:rFonts w:ascii="Arial" w:eastAsia="SimSun" w:hAnsi="Arial" w:cs="Arial"/>
      <w:sz w:val="24"/>
      <w:szCs w:val="24"/>
      <w:lang w:eastAsia="ru-RU"/>
    </w:rPr>
  </w:style>
  <w:style w:type="character" w:customStyle="1" w:styleId="11">
    <w:name w:val="Верхний колонтитул Знак1"/>
    <w:link w:val="ac"/>
    <w:uiPriority w:val="99"/>
    <w:rsid w:val="00CA1C19"/>
    <w:rPr>
      <w:rFonts w:ascii="Times New Roman" w:eastAsia="SimSun" w:hAnsi="Times New Roman" w:cs="Times New Roman"/>
      <w:sz w:val="24"/>
      <w:szCs w:val="24"/>
      <w:lang w:eastAsia="zh-CN"/>
    </w:rPr>
  </w:style>
  <w:style w:type="character" w:styleId="ae">
    <w:name w:val="page number"/>
    <w:basedOn w:val="a1"/>
    <w:rsid w:val="00CA1C19"/>
  </w:style>
  <w:style w:type="paragraph" w:styleId="af">
    <w:name w:val="footer"/>
    <w:basedOn w:val="a0"/>
    <w:link w:val="af0"/>
    <w:uiPriority w:val="99"/>
    <w:rsid w:val="00CA1C19"/>
    <w:pPr>
      <w:widowControl/>
      <w:tabs>
        <w:tab w:val="center" w:pos="4677"/>
        <w:tab w:val="right" w:pos="9355"/>
      </w:tabs>
    </w:pPr>
    <w:rPr>
      <w:lang w:eastAsia="zh-CN"/>
    </w:rPr>
  </w:style>
  <w:style w:type="character" w:customStyle="1" w:styleId="af0">
    <w:name w:val="Нижний колонтитул Знак"/>
    <w:basedOn w:val="a1"/>
    <w:link w:val="af"/>
    <w:uiPriority w:val="99"/>
    <w:rsid w:val="00CA1C19"/>
    <w:rPr>
      <w:rFonts w:ascii="Arial" w:eastAsia="SimSun" w:hAnsi="Arial" w:cs="Arial"/>
      <w:sz w:val="24"/>
      <w:szCs w:val="24"/>
      <w:lang w:eastAsia="zh-CN"/>
    </w:rPr>
  </w:style>
  <w:style w:type="paragraph" w:customStyle="1" w:styleId="111">
    <w:name w:val="111"/>
    <w:basedOn w:val="a0"/>
    <w:rsid w:val="00CA1C19"/>
    <w:pPr>
      <w:widowControl/>
      <w:jc w:val="center"/>
    </w:pPr>
  </w:style>
  <w:style w:type="paragraph" w:styleId="af1">
    <w:name w:val="Body Text Indent"/>
    <w:basedOn w:val="a0"/>
    <w:link w:val="af2"/>
    <w:rsid w:val="00CA1C19"/>
    <w:pPr>
      <w:widowControl/>
      <w:tabs>
        <w:tab w:val="center" w:pos="4536"/>
        <w:tab w:val="right" w:pos="8789"/>
      </w:tabs>
      <w:spacing w:line="360" w:lineRule="auto"/>
      <w:ind w:firstLine="720"/>
    </w:pPr>
    <w:rPr>
      <w:sz w:val="28"/>
      <w:szCs w:val="28"/>
    </w:rPr>
  </w:style>
  <w:style w:type="character" w:customStyle="1" w:styleId="af2">
    <w:name w:val="Основной текст с отступом Знак"/>
    <w:basedOn w:val="a1"/>
    <w:link w:val="af1"/>
    <w:rsid w:val="00CA1C19"/>
    <w:rPr>
      <w:rFonts w:ascii="Arial" w:eastAsia="SimSun" w:hAnsi="Arial" w:cs="Arial"/>
      <w:sz w:val="28"/>
      <w:szCs w:val="28"/>
      <w:lang w:eastAsia="ru-RU"/>
    </w:rPr>
  </w:style>
  <w:style w:type="paragraph" w:styleId="21">
    <w:name w:val="Body Text Indent 2"/>
    <w:basedOn w:val="a0"/>
    <w:link w:val="22"/>
    <w:rsid w:val="00CA1C19"/>
    <w:pPr>
      <w:widowControl/>
      <w:tabs>
        <w:tab w:val="center" w:pos="4536"/>
        <w:tab w:val="right" w:pos="8789"/>
      </w:tabs>
      <w:ind w:firstLine="720"/>
    </w:pPr>
    <w:rPr>
      <w:b/>
      <w:bCs/>
      <w:sz w:val="28"/>
      <w:szCs w:val="28"/>
    </w:rPr>
  </w:style>
  <w:style w:type="character" w:customStyle="1" w:styleId="22">
    <w:name w:val="Основной текст с отступом 2 Знак"/>
    <w:basedOn w:val="a1"/>
    <w:link w:val="21"/>
    <w:rsid w:val="00CA1C19"/>
    <w:rPr>
      <w:rFonts w:ascii="Arial" w:eastAsia="SimSun" w:hAnsi="Arial" w:cs="Arial"/>
      <w:b/>
      <w:bCs/>
      <w:sz w:val="28"/>
      <w:szCs w:val="28"/>
      <w:lang w:eastAsia="ru-RU"/>
    </w:rPr>
  </w:style>
  <w:style w:type="paragraph" w:styleId="31">
    <w:name w:val="Body Text Indent 3"/>
    <w:basedOn w:val="a0"/>
    <w:link w:val="32"/>
    <w:rsid w:val="00CA1C19"/>
    <w:pPr>
      <w:widowControl/>
      <w:tabs>
        <w:tab w:val="center" w:pos="4536"/>
        <w:tab w:val="right" w:pos="8789"/>
      </w:tabs>
      <w:spacing w:line="360" w:lineRule="auto"/>
      <w:ind w:firstLine="720"/>
    </w:pPr>
    <w:rPr>
      <w:sz w:val="28"/>
      <w:szCs w:val="28"/>
    </w:rPr>
  </w:style>
  <w:style w:type="character" w:customStyle="1" w:styleId="32">
    <w:name w:val="Основной текст с отступом 3 Знак"/>
    <w:basedOn w:val="a1"/>
    <w:link w:val="31"/>
    <w:rsid w:val="00CA1C19"/>
    <w:rPr>
      <w:rFonts w:ascii="Arial" w:eastAsia="SimSun" w:hAnsi="Arial" w:cs="Arial"/>
      <w:sz w:val="28"/>
      <w:szCs w:val="28"/>
      <w:lang w:eastAsia="ru-RU"/>
    </w:rPr>
  </w:style>
  <w:style w:type="paragraph" w:styleId="33">
    <w:name w:val="Body Text 3"/>
    <w:basedOn w:val="a0"/>
    <w:link w:val="34"/>
    <w:rsid w:val="00CA1C19"/>
    <w:pPr>
      <w:widowControl/>
      <w:tabs>
        <w:tab w:val="center" w:pos="4536"/>
        <w:tab w:val="right" w:pos="8789"/>
      </w:tabs>
      <w:spacing w:after="120"/>
      <w:ind w:firstLine="720"/>
    </w:pPr>
    <w:rPr>
      <w:sz w:val="16"/>
      <w:szCs w:val="16"/>
    </w:rPr>
  </w:style>
  <w:style w:type="character" w:customStyle="1" w:styleId="34">
    <w:name w:val="Основной текст 3 Знак"/>
    <w:basedOn w:val="a1"/>
    <w:link w:val="33"/>
    <w:rsid w:val="00CA1C19"/>
    <w:rPr>
      <w:rFonts w:ascii="Arial" w:eastAsia="SimSun" w:hAnsi="Arial" w:cs="Arial"/>
      <w:sz w:val="16"/>
      <w:szCs w:val="16"/>
      <w:lang w:eastAsia="ru-RU"/>
    </w:rPr>
  </w:style>
  <w:style w:type="paragraph" w:styleId="af3">
    <w:name w:val="Body Text"/>
    <w:basedOn w:val="a0"/>
    <w:link w:val="af4"/>
    <w:rsid w:val="00CA1C19"/>
    <w:pPr>
      <w:widowControl/>
      <w:tabs>
        <w:tab w:val="center" w:pos="4536"/>
        <w:tab w:val="right" w:pos="8789"/>
      </w:tabs>
      <w:spacing w:after="120"/>
      <w:ind w:firstLine="720"/>
    </w:pPr>
  </w:style>
  <w:style w:type="character" w:customStyle="1" w:styleId="af4">
    <w:name w:val="Основной текст Знак"/>
    <w:basedOn w:val="a1"/>
    <w:link w:val="af3"/>
    <w:rsid w:val="00CA1C19"/>
    <w:rPr>
      <w:rFonts w:ascii="Arial" w:eastAsia="SimSun" w:hAnsi="Arial" w:cs="Arial"/>
      <w:sz w:val="24"/>
      <w:szCs w:val="24"/>
      <w:lang w:eastAsia="ru-RU"/>
    </w:rPr>
  </w:style>
  <w:style w:type="table" w:styleId="af5">
    <w:name w:val="Table Grid"/>
    <w:basedOn w:val="a2"/>
    <w:rsid w:val="00CA1C19"/>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A1C19"/>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ConsPlusNonformat">
    <w:name w:val="ConsPlusNonformat"/>
    <w:rsid w:val="00CA1C1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rsid w:val="00CA1C19"/>
    <w:pPr>
      <w:widowControl w:val="0"/>
      <w:autoSpaceDE w:val="0"/>
      <w:autoSpaceDN w:val="0"/>
      <w:adjustRightInd w:val="0"/>
      <w:spacing w:after="0" w:line="240" w:lineRule="auto"/>
    </w:pPr>
    <w:rPr>
      <w:rFonts w:ascii="Arial" w:eastAsia="SimSun" w:hAnsi="Arial" w:cs="Arial"/>
      <w:b/>
      <w:bCs/>
      <w:sz w:val="20"/>
      <w:szCs w:val="20"/>
      <w:lang w:eastAsia="ru-RU"/>
    </w:rPr>
  </w:style>
  <w:style w:type="paragraph" w:customStyle="1" w:styleId="ConsNormal">
    <w:name w:val="ConsNormal"/>
    <w:rsid w:val="00CA1C19"/>
    <w:pPr>
      <w:widowControl w:val="0"/>
      <w:autoSpaceDE w:val="0"/>
      <w:autoSpaceDN w:val="0"/>
      <w:adjustRightInd w:val="0"/>
      <w:spacing w:after="0" w:line="240" w:lineRule="auto"/>
      <w:ind w:right="19772" w:firstLine="720"/>
    </w:pPr>
    <w:rPr>
      <w:rFonts w:ascii="Arial" w:eastAsia="SimSun" w:hAnsi="Arial" w:cs="Arial"/>
      <w:sz w:val="20"/>
      <w:szCs w:val="20"/>
      <w:lang w:eastAsia="ru-RU"/>
    </w:rPr>
  </w:style>
  <w:style w:type="character" w:customStyle="1" w:styleId="FontStyle75">
    <w:name w:val="Font Style75"/>
    <w:rsid w:val="00CA1C19"/>
    <w:rPr>
      <w:rFonts w:ascii="Arial" w:hAnsi="Arial" w:cs="Arial"/>
      <w:sz w:val="10"/>
      <w:szCs w:val="10"/>
    </w:rPr>
  </w:style>
  <w:style w:type="character" w:customStyle="1" w:styleId="FontStyle77">
    <w:name w:val="Font Style77"/>
    <w:rsid w:val="00CA1C19"/>
    <w:rPr>
      <w:rFonts w:ascii="Arial Black" w:hAnsi="Arial Black" w:cs="Arial Black"/>
      <w:i/>
      <w:iCs/>
      <w:sz w:val="12"/>
      <w:szCs w:val="12"/>
    </w:rPr>
  </w:style>
  <w:style w:type="paragraph" w:customStyle="1" w:styleId="Style41">
    <w:name w:val="Style41"/>
    <w:basedOn w:val="a0"/>
    <w:rsid w:val="00CA1C19"/>
    <w:pPr>
      <w:autoSpaceDE w:val="0"/>
      <w:autoSpaceDN w:val="0"/>
      <w:adjustRightInd w:val="0"/>
    </w:pPr>
  </w:style>
  <w:style w:type="character" w:customStyle="1" w:styleId="FontStyle69">
    <w:name w:val="Font Style69"/>
    <w:rsid w:val="00CA1C19"/>
    <w:rPr>
      <w:rFonts w:ascii="Arial" w:hAnsi="Arial" w:cs="Arial"/>
      <w:b/>
      <w:bCs/>
      <w:sz w:val="10"/>
      <w:szCs w:val="10"/>
    </w:rPr>
  </w:style>
  <w:style w:type="character" w:customStyle="1" w:styleId="FontStyle78">
    <w:name w:val="Font Style78"/>
    <w:rsid w:val="00CA1C19"/>
    <w:rPr>
      <w:rFonts w:ascii="Arial" w:hAnsi="Arial" w:cs="Arial"/>
      <w:sz w:val="8"/>
      <w:szCs w:val="8"/>
    </w:rPr>
  </w:style>
  <w:style w:type="paragraph" w:customStyle="1" w:styleId="Style40">
    <w:name w:val="Style40"/>
    <w:basedOn w:val="a0"/>
    <w:rsid w:val="00CA1C19"/>
    <w:pPr>
      <w:autoSpaceDE w:val="0"/>
      <w:autoSpaceDN w:val="0"/>
      <w:adjustRightInd w:val="0"/>
    </w:pPr>
  </w:style>
  <w:style w:type="paragraph" w:customStyle="1" w:styleId="Style43">
    <w:name w:val="Style43"/>
    <w:basedOn w:val="a0"/>
    <w:rsid w:val="00CA1C19"/>
    <w:pPr>
      <w:autoSpaceDE w:val="0"/>
      <w:autoSpaceDN w:val="0"/>
      <w:adjustRightInd w:val="0"/>
    </w:pPr>
  </w:style>
  <w:style w:type="character" w:customStyle="1" w:styleId="FontStyle70">
    <w:name w:val="Font Style70"/>
    <w:rsid w:val="00CA1C19"/>
    <w:rPr>
      <w:rFonts w:ascii="Candara" w:hAnsi="Candara" w:cs="Candara"/>
      <w:b/>
      <w:bCs/>
      <w:smallCaps/>
      <w:sz w:val="10"/>
      <w:szCs w:val="10"/>
    </w:rPr>
  </w:style>
  <w:style w:type="character" w:customStyle="1" w:styleId="FontStyle68">
    <w:name w:val="Font Style68"/>
    <w:rsid w:val="00CA1C19"/>
    <w:rPr>
      <w:rFonts w:ascii="Trebuchet MS" w:hAnsi="Trebuchet MS" w:cs="Trebuchet MS"/>
      <w:b/>
      <w:bCs/>
      <w:sz w:val="12"/>
      <w:szCs w:val="12"/>
    </w:rPr>
  </w:style>
  <w:style w:type="character" w:customStyle="1" w:styleId="FontStyle71">
    <w:name w:val="Font Style71"/>
    <w:rsid w:val="00CA1C19"/>
    <w:rPr>
      <w:rFonts w:ascii="Trebuchet MS" w:hAnsi="Trebuchet MS" w:cs="Trebuchet MS"/>
      <w:sz w:val="8"/>
      <w:szCs w:val="8"/>
    </w:rPr>
  </w:style>
  <w:style w:type="character" w:customStyle="1" w:styleId="FontStyle81">
    <w:name w:val="Font Style81"/>
    <w:rsid w:val="00CA1C19"/>
    <w:rPr>
      <w:rFonts w:ascii="Arial" w:hAnsi="Arial" w:cs="Arial"/>
      <w:sz w:val="20"/>
      <w:szCs w:val="20"/>
    </w:rPr>
  </w:style>
  <w:style w:type="character" w:customStyle="1" w:styleId="FontStyle73">
    <w:name w:val="Font Style73"/>
    <w:rsid w:val="00CA1C19"/>
    <w:rPr>
      <w:rFonts w:ascii="Arial" w:hAnsi="Arial" w:cs="Arial"/>
      <w:sz w:val="10"/>
      <w:szCs w:val="10"/>
    </w:rPr>
  </w:style>
  <w:style w:type="character" w:customStyle="1" w:styleId="FontStyle72">
    <w:name w:val="Font Style72"/>
    <w:rsid w:val="00CA1C19"/>
    <w:rPr>
      <w:rFonts w:ascii="Trebuchet MS" w:hAnsi="Trebuchet MS" w:cs="Trebuchet MS"/>
      <w:b/>
      <w:bCs/>
      <w:sz w:val="10"/>
      <w:szCs w:val="10"/>
    </w:rPr>
  </w:style>
  <w:style w:type="character" w:customStyle="1" w:styleId="FontStyle74">
    <w:name w:val="Font Style74"/>
    <w:rsid w:val="00CA1C19"/>
    <w:rPr>
      <w:rFonts w:ascii="Arial" w:hAnsi="Arial" w:cs="Arial"/>
      <w:sz w:val="10"/>
      <w:szCs w:val="10"/>
    </w:rPr>
  </w:style>
  <w:style w:type="character" w:customStyle="1" w:styleId="FontStyle76">
    <w:name w:val="Font Style76"/>
    <w:rsid w:val="00CA1C19"/>
    <w:rPr>
      <w:rFonts w:ascii="Arial" w:hAnsi="Arial" w:cs="Arial"/>
      <w:b/>
      <w:bCs/>
      <w:sz w:val="14"/>
      <w:szCs w:val="14"/>
    </w:rPr>
  </w:style>
  <w:style w:type="paragraph" w:customStyle="1" w:styleId="Style42">
    <w:name w:val="Style42"/>
    <w:basedOn w:val="a0"/>
    <w:rsid w:val="00CA1C19"/>
    <w:pPr>
      <w:autoSpaceDE w:val="0"/>
      <w:autoSpaceDN w:val="0"/>
      <w:adjustRightInd w:val="0"/>
    </w:pPr>
  </w:style>
  <w:style w:type="character" w:customStyle="1" w:styleId="FontStyle79">
    <w:name w:val="Font Style79"/>
    <w:rsid w:val="00CA1C19"/>
    <w:rPr>
      <w:rFonts w:ascii="Arial" w:hAnsi="Arial" w:cs="Arial"/>
      <w:sz w:val="20"/>
      <w:szCs w:val="20"/>
    </w:rPr>
  </w:style>
  <w:style w:type="character" w:customStyle="1" w:styleId="FontStyle80">
    <w:name w:val="Font Style80"/>
    <w:rsid w:val="00CA1C19"/>
    <w:rPr>
      <w:rFonts w:ascii="Arial" w:hAnsi="Arial" w:cs="Arial"/>
      <w:b/>
      <w:bCs/>
      <w:sz w:val="10"/>
      <w:szCs w:val="10"/>
    </w:rPr>
  </w:style>
  <w:style w:type="character" w:customStyle="1" w:styleId="FontStyle82">
    <w:name w:val="Font Style82"/>
    <w:rsid w:val="00CA1C19"/>
    <w:rPr>
      <w:rFonts w:ascii="Arial" w:hAnsi="Arial" w:cs="Arial"/>
      <w:sz w:val="12"/>
      <w:szCs w:val="12"/>
    </w:rPr>
  </w:style>
  <w:style w:type="paragraph" w:customStyle="1" w:styleId="Style22">
    <w:name w:val="Style22"/>
    <w:basedOn w:val="a0"/>
    <w:rsid w:val="00CA1C19"/>
    <w:pPr>
      <w:autoSpaceDE w:val="0"/>
      <w:autoSpaceDN w:val="0"/>
      <w:adjustRightInd w:val="0"/>
    </w:pPr>
  </w:style>
  <w:style w:type="paragraph" w:customStyle="1" w:styleId="af6">
    <w:name w:val="Знак Знак Знак Знак Знак Знак Знак Знак"/>
    <w:basedOn w:val="a0"/>
    <w:autoRedefine/>
    <w:rsid w:val="00CA1C19"/>
    <w:pPr>
      <w:widowControl/>
      <w:autoSpaceDE w:val="0"/>
      <w:autoSpaceDN w:val="0"/>
      <w:adjustRightInd w:val="0"/>
    </w:pPr>
    <w:rPr>
      <w:lang w:val="en-ZA" w:eastAsia="en-ZA"/>
    </w:rPr>
  </w:style>
  <w:style w:type="paragraph" w:styleId="af7">
    <w:name w:val="Document Map"/>
    <w:basedOn w:val="a0"/>
    <w:link w:val="af8"/>
    <w:semiHidden/>
    <w:rsid w:val="00CA1C19"/>
    <w:pPr>
      <w:widowControl/>
      <w:shd w:val="clear" w:color="auto" w:fill="000080"/>
    </w:pPr>
    <w:rPr>
      <w:rFonts w:ascii="Tahoma" w:hAnsi="Tahoma" w:cs="Tahoma"/>
      <w:lang w:eastAsia="zh-CN"/>
    </w:rPr>
  </w:style>
  <w:style w:type="character" w:customStyle="1" w:styleId="af8">
    <w:name w:val="Схема документа Знак"/>
    <w:basedOn w:val="a1"/>
    <w:link w:val="af7"/>
    <w:semiHidden/>
    <w:rsid w:val="00CA1C19"/>
    <w:rPr>
      <w:rFonts w:ascii="Tahoma" w:eastAsia="SimSun" w:hAnsi="Tahoma" w:cs="Tahoma"/>
      <w:sz w:val="24"/>
      <w:szCs w:val="24"/>
      <w:shd w:val="clear" w:color="auto" w:fill="000080"/>
      <w:lang w:eastAsia="zh-CN"/>
    </w:rPr>
  </w:style>
  <w:style w:type="paragraph" w:customStyle="1" w:styleId="af9">
    <w:name w:val="Знак Знак Знак Знак Знак Знак Знак Знак Знак Знак"/>
    <w:basedOn w:val="a0"/>
    <w:autoRedefine/>
    <w:rsid w:val="00CA1C19"/>
    <w:pPr>
      <w:widowControl/>
      <w:autoSpaceDE w:val="0"/>
      <w:autoSpaceDN w:val="0"/>
      <w:adjustRightInd w:val="0"/>
    </w:pPr>
    <w:rPr>
      <w:lang w:val="en-ZA" w:eastAsia="en-ZA"/>
    </w:rPr>
  </w:style>
  <w:style w:type="character" w:customStyle="1" w:styleId="0">
    <w:name w:val="Стиль Название объекта + по центру Первая строка:  0 см Знак"/>
    <w:link w:val="00"/>
    <w:rsid w:val="00CA1C19"/>
    <w:rPr>
      <w:rFonts w:ascii="Arial" w:hAnsi="Arial"/>
      <w:b/>
      <w:bCs/>
      <w:color w:val="000000"/>
      <w:sz w:val="24"/>
    </w:rPr>
  </w:style>
  <w:style w:type="paragraph" w:customStyle="1" w:styleId="00">
    <w:name w:val="Стиль Название объекта + по центру Первая строка:  0 см"/>
    <w:basedOn w:val="afa"/>
    <w:link w:val="0"/>
    <w:rsid w:val="00CA1C19"/>
    <w:pPr>
      <w:spacing w:before="120" w:after="120"/>
      <w:jc w:val="center"/>
    </w:pPr>
    <w:rPr>
      <w:rFonts w:eastAsiaTheme="minorHAnsi" w:cstheme="minorBidi"/>
      <w:bCs/>
      <w:color w:val="000000"/>
      <w:szCs w:val="22"/>
      <w:lang w:eastAsia="en-US"/>
    </w:rPr>
  </w:style>
  <w:style w:type="paragraph" w:styleId="afa">
    <w:name w:val="caption"/>
    <w:basedOn w:val="Style25"/>
    <w:next w:val="a0"/>
    <w:qFormat/>
    <w:rsid w:val="00CA1C19"/>
    <w:pPr>
      <w:ind w:firstLine="0"/>
    </w:pPr>
    <w:rPr>
      <w:rFonts w:ascii="Arial" w:hAnsi="Arial" w:cs="Arial"/>
      <w:b/>
    </w:rPr>
  </w:style>
  <w:style w:type="paragraph" w:customStyle="1" w:styleId="23">
    <w:name w:val="Знак Знак Знак Знак Знак Знак Знак Знак Знак Знак2"/>
    <w:basedOn w:val="a0"/>
    <w:autoRedefine/>
    <w:rsid w:val="00CA1C19"/>
    <w:pPr>
      <w:widowControl/>
      <w:autoSpaceDE w:val="0"/>
      <w:autoSpaceDN w:val="0"/>
      <w:adjustRightInd w:val="0"/>
    </w:pPr>
    <w:rPr>
      <w:lang w:val="en-ZA" w:eastAsia="en-ZA"/>
    </w:rPr>
  </w:style>
  <w:style w:type="paragraph" w:customStyle="1" w:styleId="FR4">
    <w:name w:val="FR4"/>
    <w:rsid w:val="00CA1C19"/>
    <w:pPr>
      <w:widowControl w:val="0"/>
      <w:spacing w:after="0" w:line="240" w:lineRule="auto"/>
    </w:pPr>
    <w:rPr>
      <w:rFonts w:ascii="Arial" w:eastAsia="SimSun" w:hAnsi="Arial" w:cs="Arial"/>
      <w:sz w:val="20"/>
      <w:szCs w:val="20"/>
      <w:lang w:eastAsia="ru-RU"/>
    </w:rPr>
  </w:style>
  <w:style w:type="paragraph" w:customStyle="1" w:styleId="12">
    <w:name w:val="Знак Знак1 Знак"/>
    <w:basedOn w:val="a0"/>
    <w:autoRedefine/>
    <w:rsid w:val="00CA1C19"/>
    <w:pPr>
      <w:widowControl/>
      <w:autoSpaceDE w:val="0"/>
      <w:autoSpaceDN w:val="0"/>
      <w:adjustRightInd w:val="0"/>
    </w:pPr>
    <w:rPr>
      <w:lang w:val="en-ZA" w:eastAsia="en-ZA"/>
    </w:rPr>
  </w:style>
  <w:style w:type="character" w:styleId="afb">
    <w:name w:val="line number"/>
    <w:basedOn w:val="a1"/>
    <w:rsid w:val="00CA1C19"/>
  </w:style>
  <w:style w:type="paragraph" w:customStyle="1" w:styleId="13">
    <w:name w:val="Знак Знак Знак Знак Знак Знак Знак Знак Знак Знак1"/>
    <w:basedOn w:val="a0"/>
    <w:autoRedefine/>
    <w:rsid w:val="00CA1C19"/>
    <w:pPr>
      <w:widowControl/>
      <w:autoSpaceDE w:val="0"/>
      <w:autoSpaceDN w:val="0"/>
      <w:adjustRightInd w:val="0"/>
    </w:pPr>
    <w:rPr>
      <w:lang w:val="en-ZA" w:eastAsia="en-ZA"/>
    </w:rPr>
  </w:style>
  <w:style w:type="paragraph" w:customStyle="1" w:styleId="14">
    <w:name w:val="Знак Знак1"/>
    <w:basedOn w:val="a0"/>
    <w:autoRedefine/>
    <w:rsid w:val="00CA1C19"/>
    <w:pPr>
      <w:widowControl/>
      <w:autoSpaceDE w:val="0"/>
      <w:autoSpaceDN w:val="0"/>
      <w:adjustRightInd w:val="0"/>
    </w:pPr>
    <w:rPr>
      <w:rFonts w:eastAsia="Times New Roman"/>
      <w:lang w:val="en-ZA" w:eastAsia="en-ZA"/>
    </w:rPr>
  </w:style>
  <w:style w:type="character" w:styleId="afc">
    <w:name w:val="annotation reference"/>
    <w:basedOn w:val="a1"/>
    <w:uiPriority w:val="99"/>
    <w:semiHidden/>
    <w:unhideWhenUsed/>
    <w:rsid w:val="00CA1C19"/>
    <w:rPr>
      <w:sz w:val="16"/>
      <w:szCs w:val="16"/>
    </w:rPr>
  </w:style>
  <w:style w:type="paragraph" w:styleId="afd">
    <w:name w:val="annotation text"/>
    <w:basedOn w:val="a0"/>
    <w:link w:val="afe"/>
    <w:uiPriority w:val="99"/>
    <w:semiHidden/>
    <w:unhideWhenUsed/>
    <w:rsid w:val="00CA1C19"/>
  </w:style>
  <w:style w:type="character" w:customStyle="1" w:styleId="afe">
    <w:name w:val="Текст примечания Знак"/>
    <w:basedOn w:val="a1"/>
    <w:link w:val="afd"/>
    <w:uiPriority w:val="99"/>
    <w:semiHidden/>
    <w:rsid w:val="00CA1C19"/>
    <w:rPr>
      <w:rFonts w:ascii="Arial" w:eastAsia="SimSun" w:hAnsi="Arial" w:cs="Arial"/>
      <w:sz w:val="24"/>
      <w:szCs w:val="24"/>
      <w:lang w:eastAsia="ru-RU"/>
    </w:rPr>
  </w:style>
  <w:style w:type="paragraph" w:styleId="aff">
    <w:name w:val="Balloon Text"/>
    <w:basedOn w:val="a0"/>
    <w:link w:val="aff0"/>
    <w:uiPriority w:val="99"/>
    <w:semiHidden/>
    <w:unhideWhenUsed/>
    <w:rsid w:val="00CA1C19"/>
    <w:rPr>
      <w:rFonts w:ascii="Tahoma" w:hAnsi="Tahoma" w:cs="Tahoma"/>
      <w:sz w:val="16"/>
      <w:szCs w:val="16"/>
    </w:rPr>
  </w:style>
  <w:style w:type="character" w:customStyle="1" w:styleId="aff0">
    <w:name w:val="Текст выноски Знак"/>
    <w:basedOn w:val="a1"/>
    <w:link w:val="aff"/>
    <w:uiPriority w:val="99"/>
    <w:semiHidden/>
    <w:rsid w:val="00CA1C19"/>
    <w:rPr>
      <w:rFonts w:ascii="Tahoma" w:eastAsia="SimSun" w:hAnsi="Tahoma" w:cs="Tahoma"/>
      <w:sz w:val="16"/>
      <w:szCs w:val="16"/>
      <w:lang w:eastAsia="ru-RU"/>
    </w:rPr>
  </w:style>
  <w:style w:type="character" w:customStyle="1" w:styleId="blk">
    <w:name w:val="blk"/>
    <w:basedOn w:val="a1"/>
    <w:rsid w:val="00CA1C19"/>
  </w:style>
  <w:style w:type="paragraph" w:styleId="aff1">
    <w:name w:val="TOC Heading"/>
    <w:basedOn w:val="1"/>
    <w:next w:val="a0"/>
    <w:uiPriority w:val="39"/>
    <w:qFormat/>
    <w:rsid w:val="00CA1C19"/>
    <w:pPr>
      <w:autoSpaceDE w:val="0"/>
      <w:autoSpaceDN w:val="0"/>
      <w:adjustRightInd w:val="0"/>
      <w:spacing w:before="0" w:after="0"/>
      <w:ind w:firstLine="0"/>
      <w:outlineLvl w:val="9"/>
    </w:pPr>
    <w:rPr>
      <w:rFonts w:ascii="Arial" w:eastAsia="Times New Roman" w:hAnsi="Arial" w:cs="Arial"/>
      <w:kern w:val="0"/>
      <w:sz w:val="26"/>
      <w:szCs w:val="26"/>
    </w:rPr>
  </w:style>
  <w:style w:type="paragraph" w:styleId="a">
    <w:name w:val="List Bullet"/>
    <w:basedOn w:val="a0"/>
    <w:autoRedefine/>
    <w:rsid w:val="00CA1C19"/>
    <w:pPr>
      <w:widowControl/>
      <w:numPr>
        <w:numId w:val="1"/>
      </w:numPr>
    </w:pPr>
    <w:rPr>
      <w:rFonts w:eastAsia="Times New Roman"/>
    </w:rPr>
  </w:style>
  <w:style w:type="paragraph" w:styleId="24">
    <w:name w:val="List Bullet 2"/>
    <w:basedOn w:val="a0"/>
    <w:autoRedefine/>
    <w:rsid w:val="00CA1C19"/>
    <w:pPr>
      <w:widowControl/>
      <w:tabs>
        <w:tab w:val="num" w:pos="643"/>
      </w:tabs>
      <w:ind w:left="643" w:hanging="360"/>
    </w:pPr>
    <w:rPr>
      <w:rFonts w:eastAsia="Times New Roman"/>
    </w:rPr>
  </w:style>
  <w:style w:type="paragraph" w:styleId="15">
    <w:name w:val="toc 1"/>
    <w:basedOn w:val="a0"/>
    <w:next w:val="a0"/>
    <w:autoRedefine/>
    <w:uiPriority w:val="39"/>
    <w:rsid w:val="00CA1C19"/>
    <w:pPr>
      <w:tabs>
        <w:tab w:val="right" w:leader="dot" w:pos="10206"/>
      </w:tabs>
      <w:autoSpaceDE w:val="0"/>
      <w:autoSpaceDN w:val="0"/>
      <w:adjustRightInd w:val="0"/>
      <w:ind w:right="282"/>
    </w:pPr>
    <w:rPr>
      <w:rFonts w:eastAsia="Times New Roman"/>
      <w:bCs/>
      <w:noProof/>
      <w:lang w:eastAsia="zh-CN"/>
    </w:rPr>
  </w:style>
  <w:style w:type="paragraph" w:styleId="25">
    <w:name w:val="toc 2"/>
    <w:basedOn w:val="a0"/>
    <w:next w:val="a0"/>
    <w:autoRedefine/>
    <w:uiPriority w:val="39"/>
    <w:rsid w:val="00CA1C19"/>
    <w:pPr>
      <w:widowControl/>
      <w:ind w:left="200" w:firstLine="397"/>
    </w:pPr>
    <w:rPr>
      <w:rFonts w:eastAsia="Times New Roman"/>
    </w:rPr>
  </w:style>
  <w:style w:type="paragraph" w:customStyle="1" w:styleId="aff2">
    <w:name w:val="Пример"/>
    <w:basedOn w:val="a0"/>
    <w:rsid w:val="00CA1C19"/>
    <w:pPr>
      <w:widowControl/>
      <w:shd w:val="clear" w:color="auto" w:fill="FFFFFF"/>
      <w:ind w:firstLine="357"/>
    </w:pPr>
    <w:rPr>
      <w:rFonts w:eastAsia="Times New Roman"/>
      <w:b/>
      <w:bCs/>
      <w:i/>
      <w:iCs/>
      <w:color w:val="000000"/>
      <w:sz w:val="22"/>
      <w:szCs w:val="22"/>
    </w:rPr>
  </w:style>
  <w:style w:type="paragraph" w:styleId="aff3">
    <w:name w:val="No Spacing"/>
    <w:uiPriority w:val="1"/>
    <w:qFormat/>
    <w:rsid w:val="00CA1C19"/>
    <w:pPr>
      <w:widowControl w:val="0"/>
      <w:spacing w:after="0" w:line="240" w:lineRule="auto"/>
    </w:pPr>
    <w:rPr>
      <w:rFonts w:ascii="Arial" w:eastAsia="SimSun" w:hAnsi="Arial" w:cs="Arial"/>
      <w:sz w:val="24"/>
      <w:szCs w:val="24"/>
      <w:lang w:eastAsia="ru-RU"/>
    </w:rPr>
  </w:style>
  <w:style w:type="character" w:styleId="aff4">
    <w:name w:val="Hyperlink"/>
    <w:basedOn w:val="a1"/>
    <w:uiPriority w:val="99"/>
    <w:unhideWhenUsed/>
    <w:rsid w:val="00CA1C19"/>
    <w:rPr>
      <w:color w:val="0000FF"/>
      <w:u w:val="single"/>
    </w:rPr>
  </w:style>
  <w:style w:type="paragraph" w:customStyle="1" w:styleId="aff5">
    <w:name w:val="ТаблТекст"/>
    <w:basedOn w:val="a9"/>
    <w:link w:val="aff6"/>
    <w:qFormat/>
    <w:rsid w:val="00CA1C19"/>
    <w:pPr>
      <w:jc w:val="center"/>
    </w:pPr>
    <w:rPr>
      <w:b w:val="0"/>
    </w:rPr>
  </w:style>
  <w:style w:type="character" w:customStyle="1" w:styleId="Style100">
    <w:name w:val="Style10 Знак"/>
    <w:basedOn w:val="a1"/>
    <w:link w:val="Style10"/>
    <w:rsid w:val="00CA1C19"/>
    <w:rPr>
      <w:rFonts w:ascii="Trebuchet MS" w:eastAsia="SimSun" w:hAnsi="Trebuchet MS" w:cs="Trebuchet MS"/>
      <w:sz w:val="24"/>
      <w:szCs w:val="24"/>
      <w:lang w:eastAsia="ru-RU"/>
    </w:rPr>
  </w:style>
  <w:style w:type="character" w:customStyle="1" w:styleId="aff6">
    <w:name w:val="ТаблТекст Знак"/>
    <w:basedOn w:val="Style100"/>
    <w:link w:val="aff5"/>
    <w:rsid w:val="00CA1C19"/>
    <w:rPr>
      <w:rFonts w:ascii="Arial" w:hAnsi="Arial" w:cs="Arial"/>
      <w:bCs/>
      <w:lang w:eastAsia="zh-CN"/>
    </w:rPr>
  </w:style>
  <w:style w:type="paragraph" w:customStyle="1" w:styleId="aff7">
    <w:name w:val="БезОтступ"/>
    <w:basedOn w:val="a0"/>
    <w:link w:val="aff8"/>
    <w:qFormat/>
    <w:rsid w:val="00CA1C19"/>
    <w:pPr>
      <w:ind w:firstLine="0"/>
    </w:pPr>
    <w:rPr>
      <w:noProof/>
    </w:rPr>
  </w:style>
  <w:style w:type="character" w:customStyle="1" w:styleId="aff8">
    <w:name w:val="БезОтступ Знак"/>
    <w:basedOn w:val="a1"/>
    <w:link w:val="aff7"/>
    <w:rsid w:val="00CA1C19"/>
    <w:rPr>
      <w:rFonts w:ascii="Arial" w:eastAsia="SimSun" w:hAnsi="Arial" w:cs="Arial"/>
      <w:noProof/>
      <w:sz w:val="24"/>
      <w:szCs w:val="24"/>
      <w:lang w:eastAsia="ru-RU"/>
    </w:rPr>
  </w:style>
  <w:style w:type="paragraph" w:customStyle="1" w:styleId="16">
    <w:name w:val="Загол1_центр"/>
    <w:basedOn w:val="1"/>
    <w:next w:val="Style13"/>
    <w:link w:val="17"/>
    <w:rsid w:val="00CA1C19"/>
    <w:pPr>
      <w:autoSpaceDE w:val="0"/>
      <w:autoSpaceDN w:val="0"/>
      <w:adjustRightInd w:val="0"/>
      <w:spacing w:before="0" w:after="0"/>
      <w:ind w:firstLine="0"/>
      <w:jc w:val="center"/>
    </w:pPr>
    <w:rPr>
      <w:rFonts w:ascii="Arial" w:eastAsia="Times New Roman" w:hAnsi="Arial" w:cs="Arial"/>
      <w:bCs w:val="0"/>
      <w:kern w:val="0"/>
      <w:sz w:val="24"/>
      <w:szCs w:val="26"/>
    </w:rPr>
  </w:style>
  <w:style w:type="paragraph" w:customStyle="1" w:styleId="aff9">
    <w:name w:val="колонАрабЗерк"/>
    <w:basedOn w:val="af"/>
    <w:autoRedefine/>
    <w:qFormat/>
    <w:rsid w:val="00CA1C19"/>
    <w:pPr>
      <w:ind w:right="360" w:firstLine="360"/>
      <w:jc w:val="left"/>
    </w:pPr>
    <w:rPr>
      <w:rFonts w:ascii="Times New Roman" w:hAnsi="Times New Roman" w:cs="Times New Roman"/>
      <w:lang w:val="en-US"/>
    </w:rPr>
  </w:style>
  <w:style w:type="character" w:customStyle="1" w:styleId="14pt">
    <w:name w:val="Стиль Название объекта + 14 pt не полужирный Знак"/>
    <w:basedOn w:val="a1"/>
    <w:rsid w:val="00CA1C19"/>
    <w:rPr>
      <w:rFonts w:ascii="Arial" w:hAnsi="Arial"/>
      <w:b/>
      <w:bCs/>
      <w:color w:val="000000"/>
      <w:sz w:val="24"/>
      <w:lang w:val="ru-RU" w:eastAsia="ru-RU" w:bidi="ar-SA"/>
    </w:rPr>
  </w:style>
  <w:style w:type="paragraph" w:customStyle="1" w:styleId="81">
    <w:name w:val="Ариал8Лев"/>
    <w:basedOn w:val="a0"/>
    <w:qFormat/>
    <w:rsid w:val="00CA1C19"/>
    <w:pPr>
      <w:ind w:firstLine="0"/>
      <w:jc w:val="left"/>
    </w:pPr>
    <w:rPr>
      <w:rFonts w:ascii="Arial CYR" w:hAnsi="Arial CYR" w:cs="Arial CYR"/>
      <w:sz w:val="16"/>
      <w:szCs w:val="16"/>
    </w:rPr>
  </w:style>
  <w:style w:type="paragraph" w:styleId="affa">
    <w:name w:val="List Paragraph"/>
    <w:basedOn w:val="a0"/>
    <w:uiPriority w:val="34"/>
    <w:qFormat/>
    <w:rsid w:val="00CA1C19"/>
    <w:pPr>
      <w:ind w:left="708"/>
    </w:pPr>
  </w:style>
  <w:style w:type="character" w:customStyle="1" w:styleId="hps">
    <w:name w:val="hps"/>
    <w:basedOn w:val="a1"/>
    <w:rsid w:val="00CA1C19"/>
  </w:style>
  <w:style w:type="paragraph" w:customStyle="1" w:styleId="18">
    <w:name w:val="Стиль1"/>
    <w:basedOn w:val="aff7"/>
    <w:link w:val="19"/>
    <w:qFormat/>
    <w:rsid w:val="00CA1C19"/>
    <w:pPr>
      <w:jc w:val="left"/>
    </w:pPr>
    <w:rPr>
      <w:sz w:val="22"/>
      <w:szCs w:val="22"/>
    </w:rPr>
  </w:style>
  <w:style w:type="character" w:customStyle="1" w:styleId="17">
    <w:name w:val="Загол1_центр Знак"/>
    <w:basedOn w:val="10"/>
    <w:link w:val="16"/>
    <w:rsid w:val="00CA1C19"/>
    <w:rPr>
      <w:rFonts w:ascii="Arial" w:eastAsia="Times New Roman" w:hAnsi="Arial" w:cs="Arial"/>
      <w:b/>
      <w:sz w:val="24"/>
      <w:szCs w:val="26"/>
      <w:lang w:eastAsia="ru-RU"/>
    </w:rPr>
  </w:style>
  <w:style w:type="character" w:customStyle="1" w:styleId="19">
    <w:name w:val="Стиль1 Знак"/>
    <w:basedOn w:val="17"/>
    <w:link w:val="18"/>
    <w:rsid w:val="00CA1C19"/>
    <w:rPr>
      <w:rFonts w:eastAsia="SimSun"/>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5033</Words>
  <Characters>28691</Characters>
  <Application>Microsoft Office Word</Application>
  <DocSecurity>0</DocSecurity>
  <Lines>239</Lines>
  <Paragraphs>67</Paragraphs>
  <ScaleCrop>false</ScaleCrop>
  <Company>home</Company>
  <LinksUpToDate>false</LinksUpToDate>
  <CharactersWithSpaces>33657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Fond5</dc:creator>
  <cp:lastModifiedBy>Fond5</cp:lastModifiedBy>
  <cp:revision>2</cp:revision>
  <dcterms:created xsi:type="dcterms:W3CDTF">2017-09-19T11:37:00Z</dcterms:created>
  <dcterms:modified xsi:type="dcterms:W3CDTF">2017-09-19T11:37:00Z</dcterms:modified>
</cp:coreProperties>
</file>