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FF" w:rsidRPr="00E848FF" w:rsidRDefault="00E848FF" w:rsidP="00E848FF">
      <w:pPr>
        <w:pStyle w:val="1"/>
        <w:autoSpaceDE w:val="0"/>
        <w:autoSpaceDN w:val="0"/>
        <w:adjustRightInd w:val="0"/>
        <w:spacing w:before="0" w:after="0"/>
        <w:ind w:firstLine="720"/>
        <w:rPr>
          <w:sz w:val="28"/>
          <w:szCs w:val="28"/>
        </w:rPr>
      </w:pPr>
      <w:bookmarkStart w:id="0" w:name="_Toc437421559"/>
      <w:r w:rsidRPr="00E848FF">
        <w:rPr>
          <w:sz w:val="28"/>
          <w:szCs w:val="28"/>
        </w:rPr>
        <w:t>Методическое руководство по составлению паспортов месторождений и проявлений рудных и нерудных (за исключением подземных вод), твердых горючих (за исключением торфа) полезных ископаемых</w:t>
      </w:r>
      <w:bookmarkEnd w:id="0"/>
    </w:p>
    <w:p w:rsidR="00E848FF" w:rsidRPr="0060456B" w:rsidRDefault="00E848FF" w:rsidP="00E848FF">
      <w:pPr>
        <w:pStyle w:val="Style7"/>
        <w:rPr>
          <w:rStyle w:val="FontStyle43"/>
          <w:b/>
          <w:bCs/>
          <w:sz w:val="16"/>
          <w:szCs w:val="16"/>
        </w:rPr>
      </w:pPr>
    </w:p>
    <w:p w:rsidR="00E848FF" w:rsidRPr="0060456B" w:rsidRDefault="00E848FF" w:rsidP="00E848FF">
      <w:pPr>
        <w:rPr>
          <w:rStyle w:val="FontStyle41"/>
          <w:b w:val="0"/>
        </w:rPr>
      </w:pPr>
      <w:r w:rsidRPr="0060456B">
        <w:rPr>
          <w:rStyle w:val="FontStyle41"/>
        </w:rPr>
        <w:t xml:space="preserve">8.1 Паспорта на бумажном носителе составляются на бланках в соответствии с приложением Г. </w:t>
      </w:r>
    </w:p>
    <w:p w:rsidR="00E848FF" w:rsidRPr="0060456B" w:rsidRDefault="00E848FF" w:rsidP="00E848FF">
      <w:pPr>
        <w:rPr>
          <w:rStyle w:val="FontStyle43"/>
          <w:sz w:val="24"/>
          <w:szCs w:val="24"/>
        </w:rPr>
      </w:pPr>
      <w:r w:rsidRPr="0060456B">
        <w:rPr>
          <w:rStyle w:val="FontStyle41"/>
        </w:rPr>
        <w:t>8</w:t>
      </w:r>
      <w:r w:rsidRPr="0060456B">
        <w:rPr>
          <w:rStyle w:val="FontStyle43"/>
          <w:sz w:val="24"/>
          <w:szCs w:val="24"/>
        </w:rPr>
        <w:t>.2  Часть 1 «Объект учета» состоит из 4 аспектов.</w:t>
      </w:r>
    </w:p>
    <w:p w:rsidR="00E848FF" w:rsidRPr="0060456B" w:rsidRDefault="00E848FF" w:rsidP="00E848FF">
      <w:pPr>
        <w:rPr>
          <w:rStyle w:val="FontStyle41"/>
        </w:rPr>
      </w:pPr>
      <w:r w:rsidRPr="0060456B">
        <w:rPr>
          <w:rStyle w:val="FontStyle43"/>
          <w:sz w:val="24"/>
          <w:szCs w:val="24"/>
        </w:rPr>
        <w:t xml:space="preserve">8.2.1 Аспект </w:t>
      </w:r>
      <w:r w:rsidRPr="0060456B">
        <w:rPr>
          <w:rStyle w:val="FontStyle41"/>
        </w:rPr>
        <w:t>1</w:t>
      </w:r>
      <w:r w:rsidRPr="0060456B">
        <w:rPr>
          <w:rStyle w:val="FontStyle43"/>
          <w:sz w:val="24"/>
          <w:szCs w:val="24"/>
        </w:rPr>
        <w:t>. «*Вид». Приводится вид объекта учета. Термины для записи: месторождение, проявление, площадь.</w:t>
      </w:r>
    </w:p>
    <w:p w:rsidR="00E848FF" w:rsidRPr="0060456B" w:rsidRDefault="00E848FF" w:rsidP="00E848FF">
      <w:pPr>
        <w:rPr>
          <w:rStyle w:val="FontStyle41"/>
        </w:rPr>
      </w:pPr>
      <w:r w:rsidRPr="0060456B">
        <w:rPr>
          <w:rStyle w:val="FontStyle43"/>
          <w:sz w:val="24"/>
          <w:szCs w:val="24"/>
        </w:rPr>
        <w:t>8.2.2 Аспект 2. «Название (синоним)». Приводится полное (несокращенное) название месторождения. Если имеется синоним, он указывается в скобках.</w:t>
      </w:r>
    </w:p>
    <w:p w:rsidR="00E848FF" w:rsidRPr="0060456B" w:rsidRDefault="00E848FF" w:rsidP="00E848FF">
      <w:pPr>
        <w:rPr>
          <w:rStyle w:val="FontStyle43"/>
          <w:sz w:val="24"/>
          <w:szCs w:val="24"/>
        </w:rPr>
      </w:pPr>
      <w:r w:rsidRPr="0060456B">
        <w:rPr>
          <w:rStyle w:val="FontStyle43"/>
          <w:sz w:val="24"/>
          <w:szCs w:val="24"/>
        </w:rPr>
        <w:t xml:space="preserve">8.2.3 Аспект </w:t>
      </w:r>
      <w:r w:rsidRPr="0060456B">
        <w:rPr>
          <w:rStyle w:val="FontStyle41"/>
        </w:rPr>
        <w:t xml:space="preserve">3. </w:t>
      </w:r>
      <w:r w:rsidRPr="0060456B">
        <w:rPr>
          <w:rStyle w:val="FontStyle43"/>
          <w:sz w:val="24"/>
          <w:szCs w:val="24"/>
        </w:rPr>
        <w:t>«Название участка,</w:t>
      </w:r>
      <w:r w:rsidRPr="0060456B">
        <w:t xml:space="preserve"> части месторождения (синоним)</w:t>
      </w:r>
      <w:r w:rsidRPr="0060456B">
        <w:rPr>
          <w:rStyle w:val="FontStyle43"/>
          <w:sz w:val="24"/>
          <w:szCs w:val="24"/>
        </w:rPr>
        <w:t>». Приводится полное (несокращенное) название. Если имеется синоним, он указывается в скобках.</w:t>
      </w:r>
    </w:p>
    <w:p w:rsidR="00E848FF" w:rsidRPr="0060456B" w:rsidRDefault="00E848FF" w:rsidP="00E848FF">
      <w:pPr>
        <w:rPr>
          <w:rStyle w:val="FontStyle43"/>
          <w:sz w:val="24"/>
          <w:szCs w:val="24"/>
        </w:rPr>
      </w:pPr>
      <w:r w:rsidRPr="0060456B">
        <w:rPr>
          <w:rStyle w:val="FontStyle43"/>
          <w:sz w:val="24"/>
          <w:szCs w:val="24"/>
        </w:rPr>
        <w:t xml:space="preserve">8.2.4. «Номенклатура листов масштаба </w:t>
      </w:r>
      <w:r w:rsidRPr="0060456B">
        <w:rPr>
          <w:rStyle w:val="FontStyle41"/>
        </w:rPr>
        <w:t>1</w:t>
      </w:r>
      <w:r w:rsidRPr="0060456B">
        <w:rPr>
          <w:rStyle w:val="FontStyle43"/>
          <w:sz w:val="24"/>
          <w:szCs w:val="24"/>
        </w:rPr>
        <w:t>:200 000».</w:t>
      </w:r>
    </w:p>
    <w:p w:rsidR="00E848FF" w:rsidRPr="0060456B" w:rsidRDefault="00E848FF" w:rsidP="00E848FF">
      <w:pPr>
        <w:rPr>
          <w:rStyle w:val="FontStyle41"/>
        </w:rPr>
      </w:pPr>
    </w:p>
    <w:p w:rsidR="00E848FF" w:rsidRPr="0060456B" w:rsidRDefault="00E848FF" w:rsidP="00E848FF">
      <w:pPr>
        <w:rPr>
          <w:rStyle w:val="FontStyle43"/>
          <w:sz w:val="24"/>
          <w:szCs w:val="24"/>
        </w:rPr>
      </w:pPr>
      <w:r w:rsidRPr="0060456B">
        <w:rPr>
          <w:rStyle w:val="FontStyle41"/>
        </w:rPr>
        <w:t>8.3 </w:t>
      </w:r>
      <w:r w:rsidRPr="0060456B">
        <w:rPr>
          <w:rStyle w:val="FontStyle43"/>
          <w:sz w:val="24"/>
          <w:szCs w:val="24"/>
        </w:rPr>
        <w:t xml:space="preserve">Часть </w:t>
      </w:r>
      <w:r w:rsidRPr="0060456B">
        <w:rPr>
          <w:rStyle w:val="FontStyle41"/>
        </w:rPr>
        <w:t xml:space="preserve">2 </w:t>
      </w:r>
      <w:r w:rsidRPr="0060456B">
        <w:rPr>
          <w:rStyle w:val="FontStyle43"/>
          <w:sz w:val="24"/>
          <w:szCs w:val="24"/>
        </w:rPr>
        <w:t xml:space="preserve">«Ведомственная принадлежность» состоит из </w:t>
      </w:r>
      <w:r w:rsidRPr="0060456B">
        <w:rPr>
          <w:rStyle w:val="FontStyle41"/>
        </w:rPr>
        <w:t xml:space="preserve">2 </w:t>
      </w:r>
      <w:r w:rsidRPr="0060456B">
        <w:rPr>
          <w:rStyle w:val="FontStyle43"/>
          <w:sz w:val="24"/>
          <w:szCs w:val="24"/>
        </w:rPr>
        <w:t>аспектов.</w:t>
      </w:r>
    </w:p>
    <w:p w:rsidR="00E848FF" w:rsidRPr="0060456B" w:rsidRDefault="00E848FF" w:rsidP="00E848FF">
      <w:pPr>
        <w:rPr>
          <w:rStyle w:val="FontStyle43"/>
          <w:sz w:val="24"/>
          <w:szCs w:val="24"/>
        </w:rPr>
      </w:pPr>
      <w:r w:rsidRPr="0060456B">
        <w:rPr>
          <w:rStyle w:val="FontStyle43"/>
          <w:sz w:val="24"/>
          <w:szCs w:val="24"/>
        </w:rPr>
        <w:t xml:space="preserve">8.3.1 Аспект 1. «Министерство (ведомство) (заказчик)». Приводится полное или сокращенное наименование. </w:t>
      </w:r>
    </w:p>
    <w:p w:rsidR="00E848FF" w:rsidRPr="0060456B" w:rsidRDefault="00E848FF" w:rsidP="00E848FF">
      <w:pPr>
        <w:rPr>
          <w:rStyle w:val="FontStyle43"/>
          <w:sz w:val="24"/>
          <w:szCs w:val="24"/>
        </w:rPr>
      </w:pPr>
      <w:r w:rsidRPr="0060456B">
        <w:rPr>
          <w:rStyle w:val="FontStyle43"/>
          <w:sz w:val="24"/>
          <w:szCs w:val="24"/>
        </w:rPr>
        <w:t>8.3.2 Аспект 2. «Объединение (предприятие) (заказчик)». Приводится полное или сокращенное наименование.</w:t>
      </w:r>
    </w:p>
    <w:p w:rsidR="00E848FF" w:rsidRPr="0060456B" w:rsidRDefault="00E848FF" w:rsidP="00E848FF">
      <w:pPr>
        <w:rPr>
          <w:rStyle w:val="FontStyle43"/>
          <w:b/>
          <w:bCs/>
          <w:sz w:val="24"/>
          <w:szCs w:val="24"/>
        </w:rPr>
      </w:pPr>
    </w:p>
    <w:p w:rsidR="00E848FF" w:rsidRPr="0060456B" w:rsidRDefault="00E848FF" w:rsidP="00E848FF">
      <w:pPr>
        <w:rPr>
          <w:rStyle w:val="FontStyle43"/>
          <w:sz w:val="24"/>
          <w:szCs w:val="24"/>
        </w:rPr>
      </w:pPr>
      <w:r w:rsidRPr="0060456B">
        <w:rPr>
          <w:rStyle w:val="FontStyle43"/>
          <w:sz w:val="24"/>
          <w:szCs w:val="24"/>
        </w:rPr>
        <w:t>8.4 Часть 3 «Положение по административному делению» состоит из 2 аспектов.</w:t>
      </w:r>
    </w:p>
    <w:p w:rsidR="00E848FF" w:rsidRPr="0060456B" w:rsidRDefault="00E848FF" w:rsidP="00E848FF">
      <w:pPr>
        <w:rPr>
          <w:rStyle w:val="FontStyle43"/>
          <w:bCs/>
          <w:sz w:val="24"/>
          <w:szCs w:val="24"/>
        </w:rPr>
      </w:pPr>
      <w:r w:rsidRPr="0060456B">
        <w:rPr>
          <w:rStyle w:val="FontStyle43"/>
          <w:sz w:val="24"/>
          <w:szCs w:val="24"/>
        </w:rPr>
        <w:t>8.4.1 Аспект 1. «Область». Приводится полное (несокращенное) название административной области без слова «область».</w:t>
      </w:r>
    </w:p>
    <w:p w:rsidR="00E848FF" w:rsidRPr="0060456B" w:rsidRDefault="00E848FF" w:rsidP="00E848FF">
      <w:pPr>
        <w:rPr>
          <w:rStyle w:val="FontStyle43"/>
          <w:sz w:val="24"/>
          <w:szCs w:val="24"/>
        </w:rPr>
      </w:pPr>
      <w:r w:rsidRPr="0060456B">
        <w:rPr>
          <w:rStyle w:val="FontStyle43"/>
          <w:sz w:val="24"/>
          <w:szCs w:val="24"/>
        </w:rPr>
        <w:t>8.4.2 Аспект 2. Район». Приводится полное (несокращенное) название административного района без слова «район».</w:t>
      </w:r>
    </w:p>
    <w:p w:rsidR="00E848FF" w:rsidRPr="0060456B" w:rsidRDefault="00E848FF" w:rsidP="00E848FF">
      <w:pPr>
        <w:rPr>
          <w:rStyle w:val="FontStyle43"/>
          <w:bCs/>
          <w:sz w:val="24"/>
          <w:szCs w:val="24"/>
        </w:rPr>
      </w:pPr>
    </w:p>
    <w:p w:rsidR="00E848FF" w:rsidRPr="0060456B" w:rsidRDefault="00E848FF" w:rsidP="00E848FF">
      <w:pPr>
        <w:rPr>
          <w:rStyle w:val="FontStyle43"/>
          <w:sz w:val="24"/>
          <w:szCs w:val="24"/>
        </w:rPr>
      </w:pPr>
      <w:r w:rsidRPr="0060456B">
        <w:rPr>
          <w:rStyle w:val="FontStyle41"/>
        </w:rPr>
        <w:t>8.5 </w:t>
      </w:r>
      <w:r w:rsidRPr="0060456B">
        <w:rPr>
          <w:rStyle w:val="FontStyle43"/>
          <w:sz w:val="24"/>
          <w:szCs w:val="24"/>
        </w:rPr>
        <w:t>Часть 4 «Географические координаты» состоит из 6 аспектов.</w:t>
      </w:r>
    </w:p>
    <w:p w:rsidR="00E848FF" w:rsidRPr="0060456B" w:rsidRDefault="00E848FF" w:rsidP="00E848FF">
      <w:pPr>
        <w:rPr>
          <w:rStyle w:val="FontStyle43"/>
          <w:sz w:val="24"/>
          <w:szCs w:val="24"/>
        </w:rPr>
      </w:pPr>
      <w:r w:rsidRPr="0060456B">
        <w:rPr>
          <w:rStyle w:val="FontStyle41"/>
        </w:rPr>
        <w:t xml:space="preserve">8.5.1 </w:t>
      </w:r>
      <w:r w:rsidRPr="0060456B">
        <w:rPr>
          <w:rStyle w:val="FontStyle43"/>
          <w:sz w:val="24"/>
          <w:szCs w:val="24"/>
        </w:rPr>
        <w:t>Аспекты 1-6. «Географические координаты». Обозначения градусов, минут и секунд не проставляются.</w:t>
      </w:r>
    </w:p>
    <w:p w:rsidR="00E848FF" w:rsidRPr="0060456B" w:rsidRDefault="00E848FF" w:rsidP="00E848FF">
      <w:pPr>
        <w:rPr>
          <w:rStyle w:val="FontStyle43"/>
          <w:sz w:val="24"/>
          <w:szCs w:val="24"/>
        </w:rPr>
      </w:pPr>
    </w:p>
    <w:p w:rsidR="00E848FF" w:rsidRPr="0060456B" w:rsidRDefault="00E848FF" w:rsidP="00E848FF">
      <w:pPr>
        <w:rPr>
          <w:rStyle w:val="FontStyle43"/>
          <w:sz w:val="24"/>
          <w:szCs w:val="24"/>
        </w:rPr>
      </w:pPr>
      <w:r w:rsidRPr="0060456B">
        <w:rPr>
          <w:rStyle w:val="FontStyle41"/>
        </w:rPr>
        <w:t>8.6 </w:t>
      </w:r>
      <w:r w:rsidRPr="0060456B">
        <w:rPr>
          <w:rStyle w:val="FontStyle43"/>
          <w:sz w:val="24"/>
          <w:szCs w:val="24"/>
        </w:rPr>
        <w:t>Часть 5 «Местоположение» состоит из 4 аспектов.</w:t>
      </w:r>
    </w:p>
    <w:p w:rsidR="00E848FF" w:rsidRPr="0060456B" w:rsidRDefault="00E848FF" w:rsidP="00E848FF">
      <w:pPr>
        <w:rPr>
          <w:rStyle w:val="FontStyle43"/>
          <w:sz w:val="24"/>
          <w:szCs w:val="24"/>
        </w:rPr>
      </w:pPr>
      <w:r w:rsidRPr="0060456B">
        <w:rPr>
          <w:rStyle w:val="FontStyle43"/>
          <w:sz w:val="24"/>
          <w:szCs w:val="24"/>
        </w:rPr>
        <w:t xml:space="preserve">8.6.1  Аспект 1. «Тип </w:t>
      </w:r>
      <w:r w:rsidRPr="0060456B">
        <w:rPr>
          <w:rStyle w:val="FontStyle66"/>
        </w:rPr>
        <w:t xml:space="preserve">пункта». </w:t>
      </w:r>
      <w:r w:rsidRPr="0060456B">
        <w:rPr>
          <w:rStyle w:val="FontStyle43"/>
          <w:sz w:val="24"/>
          <w:szCs w:val="24"/>
        </w:rPr>
        <w:t>Приводятся термины в соответствии с приложением</w:t>
      </w:r>
      <w:proofErr w:type="gramStart"/>
      <w:r w:rsidRPr="0060456B">
        <w:rPr>
          <w:rStyle w:val="FontStyle43"/>
          <w:sz w:val="24"/>
          <w:szCs w:val="24"/>
        </w:rPr>
        <w:t xml:space="preserve"> Д</w:t>
      </w:r>
      <w:proofErr w:type="gramEnd"/>
    </w:p>
    <w:p w:rsidR="00E848FF" w:rsidRPr="0060456B" w:rsidRDefault="00E848FF" w:rsidP="00E848FF">
      <w:pPr>
        <w:rPr>
          <w:rStyle w:val="FontStyle43"/>
          <w:sz w:val="24"/>
          <w:szCs w:val="24"/>
        </w:rPr>
      </w:pPr>
      <w:r w:rsidRPr="0060456B">
        <w:rPr>
          <w:rStyle w:val="FontStyle43"/>
          <w:sz w:val="24"/>
          <w:szCs w:val="24"/>
        </w:rPr>
        <w:t>8.6.2 Аспект 2. «Название». Приводится название ближайшего населенного пункта, районного центра, железнодорожной станции, предприятия, транспортной магистрали или другого объекта, от которого производится привязка объекта учета.</w:t>
      </w:r>
    </w:p>
    <w:p w:rsidR="00E848FF" w:rsidRPr="0060456B" w:rsidRDefault="00E848FF" w:rsidP="00E848FF">
      <w:pPr>
        <w:rPr>
          <w:rStyle w:val="FontStyle41"/>
          <w:b w:val="0"/>
          <w:bCs w:val="0"/>
        </w:rPr>
      </w:pPr>
      <w:r w:rsidRPr="0060456B">
        <w:rPr>
          <w:rStyle w:val="FontStyle43"/>
          <w:sz w:val="24"/>
          <w:szCs w:val="24"/>
        </w:rPr>
        <w:t xml:space="preserve">8.6.3 Аспект 3. «Расстояние по прямой, </w:t>
      </w:r>
      <w:proofErr w:type="gramStart"/>
      <w:r w:rsidRPr="0060456B">
        <w:rPr>
          <w:rStyle w:val="FontStyle43"/>
          <w:sz w:val="24"/>
          <w:szCs w:val="24"/>
        </w:rPr>
        <w:t>км</w:t>
      </w:r>
      <w:proofErr w:type="gramEnd"/>
      <w:r w:rsidRPr="0060456B">
        <w:rPr>
          <w:rStyle w:val="FontStyle43"/>
          <w:sz w:val="24"/>
          <w:szCs w:val="24"/>
        </w:rPr>
        <w:t>». Приводится расстояние от объекта привязки до месторождения в километрах.</w:t>
      </w:r>
    </w:p>
    <w:p w:rsidR="00E848FF" w:rsidRPr="0060456B" w:rsidRDefault="00E848FF" w:rsidP="00E848FF">
      <w:pPr>
        <w:rPr>
          <w:rStyle w:val="FontStyle41"/>
        </w:rPr>
      </w:pPr>
      <w:r w:rsidRPr="0060456B">
        <w:rPr>
          <w:rStyle w:val="FontStyle43"/>
          <w:sz w:val="24"/>
          <w:szCs w:val="24"/>
        </w:rPr>
        <w:t>8.6.4 Аспект 4. «Направление от пункта». Указывается направление от пункта привязки на данное месторождение. Термины приводятся в соответствии с таблицей 1.</w:t>
      </w:r>
    </w:p>
    <w:p w:rsidR="00E848FF" w:rsidRDefault="00E848FF" w:rsidP="00E848FF">
      <w:pPr>
        <w:rPr>
          <w:rStyle w:val="FontStyle43"/>
        </w:rPr>
      </w:pPr>
      <w:r w:rsidRPr="0060456B">
        <w:rPr>
          <w:rStyle w:val="FontStyle43"/>
        </w:rPr>
        <w:t xml:space="preserve"> </w:t>
      </w:r>
    </w:p>
    <w:p w:rsidR="00E848FF" w:rsidRDefault="00E848FF" w:rsidP="00E848FF">
      <w:pPr>
        <w:rPr>
          <w:rStyle w:val="FontStyle43"/>
        </w:rPr>
      </w:pPr>
    </w:p>
    <w:p w:rsidR="00E848FF" w:rsidRDefault="00E848FF" w:rsidP="00E848FF">
      <w:pPr>
        <w:rPr>
          <w:rStyle w:val="FontStyle43"/>
        </w:rPr>
      </w:pPr>
    </w:p>
    <w:p w:rsidR="00E848FF" w:rsidRDefault="00E848FF" w:rsidP="00E848FF">
      <w:pPr>
        <w:rPr>
          <w:rStyle w:val="FontStyle43"/>
        </w:rPr>
      </w:pPr>
    </w:p>
    <w:p w:rsidR="00E848FF" w:rsidRDefault="00E848FF" w:rsidP="00E848FF">
      <w:pPr>
        <w:rPr>
          <w:rStyle w:val="FontStyle43"/>
        </w:rPr>
      </w:pPr>
    </w:p>
    <w:p w:rsidR="00E848FF" w:rsidRDefault="00E848FF" w:rsidP="00E848FF">
      <w:pPr>
        <w:rPr>
          <w:rStyle w:val="FontStyle43"/>
        </w:rPr>
      </w:pPr>
    </w:p>
    <w:p w:rsidR="00E848FF" w:rsidRDefault="00E848FF" w:rsidP="00E848FF">
      <w:pPr>
        <w:rPr>
          <w:rStyle w:val="FontStyle43"/>
        </w:rPr>
      </w:pPr>
    </w:p>
    <w:p w:rsidR="00E848FF" w:rsidRDefault="00E848FF" w:rsidP="00E848FF">
      <w:pPr>
        <w:rPr>
          <w:rStyle w:val="FontStyle43"/>
        </w:rPr>
      </w:pPr>
    </w:p>
    <w:p w:rsidR="00E848FF" w:rsidRDefault="00E848FF" w:rsidP="00E848FF">
      <w:pPr>
        <w:rPr>
          <w:rStyle w:val="FontStyle43"/>
        </w:rPr>
      </w:pPr>
    </w:p>
    <w:p w:rsidR="00E848FF" w:rsidRPr="0060456B" w:rsidRDefault="00E848FF" w:rsidP="00E848FF">
      <w:pPr>
        <w:rPr>
          <w:rStyle w:val="FontStyle43"/>
        </w:rPr>
      </w:pPr>
    </w:p>
    <w:p w:rsidR="00E848FF" w:rsidRPr="0060456B" w:rsidRDefault="00E848FF" w:rsidP="00E848FF">
      <w:pPr>
        <w:pStyle w:val="a8"/>
        <w:rPr>
          <w:lang w:val="en-US"/>
        </w:rPr>
      </w:pPr>
      <w:r w:rsidRPr="0060456B">
        <w:lastRenderedPageBreak/>
        <w:t>Таблица 1 – Направления</w:t>
      </w:r>
    </w:p>
    <w:p w:rsidR="00E848FF" w:rsidRPr="0060456B" w:rsidRDefault="00E848FF" w:rsidP="00E848FF">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4"/>
        <w:gridCol w:w="6527"/>
      </w:tblGrid>
      <w:tr w:rsidR="00E848FF" w:rsidRPr="0060456B" w:rsidTr="004E3DF4">
        <w:trPr>
          <w:trHeight w:val="170"/>
        </w:trPr>
        <w:tc>
          <w:tcPr>
            <w:tcW w:w="1590" w:type="pct"/>
          </w:tcPr>
          <w:p w:rsidR="00E848FF" w:rsidRPr="00B56C29" w:rsidRDefault="00E848FF" w:rsidP="004E3DF4">
            <w:pPr>
              <w:rPr>
                <w:sz w:val="22"/>
                <w:szCs w:val="22"/>
                <w:lang w:eastAsia="zh-CN"/>
              </w:rPr>
            </w:pPr>
            <w:r w:rsidRPr="00B56C29">
              <w:rPr>
                <w:sz w:val="22"/>
                <w:szCs w:val="22"/>
                <w:lang w:eastAsia="zh-CN"/>
              </w:rPr>
              <w:t>Применяемое сокращение</w:t>
            </w:r>
          </w:p>
        </w:tc>
        <w:tc>
          <w:tcPr>
            <w:tcW w:w="3410" w:type="pct"/>
          </w:tcPr>
          <w:p w:rsidR="00E848FF" w:rsidRPr="00B56C29" w:rsidRDefault="00E848FF" w:rsidP="004E3DF4">
            <w:pPr>
              <w:rPr>
                <w:sz w:val="22"/>
                <w:szCs w:val="22"/>
                <w:lang w:eastAsia="zh-CN"/>
              </w:rPr>
            </w:pPr>
            <w:r w:rsidRPr="00B56C29">
              <w:rPr>
                <w:sz w:val="22"/>
                <w:szCs w:val="22"/>
                <w:lang w:eastAsia="zh-CN"/>
              </w:rPr>
              <w:t>Полное название</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С</w:t>
            </w:r>
          </w:p>
        </w:tc>
        <w:tc>
          <w:tcPr>
            <w:tcW w:w="3410" w:type="pct"/>
          </w:tcPr>
          <w:p w:rsidR="00E848FF" w:rsidRPr="00B56C29" w:rsidRDefault="00E848FF" w:rsidP="004E3DF4">
            <w:pPr>
              <w:rPr>
                <w:sz w:val="22"/>
                <w:szCs w:val="22"/>
                <w:lang w:eastAsia="zh-CN"/>
              </w:rPr>
            </w:pPr>
            <w:r w:rsidRPr="00B56C29">
              <w:rPr>
                <w:sz w:val="22"/>
                <w:szCs w:val="22"/>
                <w:lang w:eastAsia="zh-CN"/>
              </w:rPr>
              <w:t>Север</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В</w:t>
            </w:r>
          </w:p>
        </w:tc>
        <w:tc>
          <w:tcPr>
            <w:tcW w:w="3410" w:type="pct"/>
          </w:tcPr>
          <w:p w:rsidR="00E848FF" w:rsidRPr="00B56C29" w:rsidRDefault="00E848FF" w:rsidP="004E3DF4">
            <w:pPr>
              <w:rPr>
                <w:sz w:val="22"/>
                <w:szCs w:val="22"/>
                <w:lang w:eastAsia="zh-CN"/>
              </w:rPr>
            </w:pPr>
            <w:r w:rsidRPr="00B56C29">
              <w:rPr>
                <w:sz w:val="22"/>
                <w:szCs w:val="22"/>
                <w:lang w:eastAsia="zh-CN"/>
              </w:rPr>
              <w:t>Восток</w:t>
            </w:r>
          </w:p>
        </w:tc>
      </w:tr>
      <w:tr w:rsidR="00E848FF" w:rsidRPr="0060456B" w:rsidTr="004E3DF4">
        <w:tc>
          <w:tcPr>
            <w:tcW w:w="1590" w:type="pct"/>
          </w:tcPr>
          <w:p w:rsidR="00E848FF" w:rsidRPr="00B56C29" w:rsidRDefault="00E848FF" w:rsidP="004E3DF4">
            <w:pPr>
              <w:rPr>
                <w:sz w:val="22"/>
                <w:szCs w:val="22"/>
                <w:lang w:eastAsia="zh-CN"/>
              </w:rPr>
            </w:pPr>
            <w:proofErr w:type="gramStart"/>
            <w:r w:rsidRPr="00B56C29">
              <w:rPr>
                <w:sz w:val="22"/>
                <w:szCs w:val="22"/>
                <w:lang w:eastAsia="zh-CN"/>
              </w:rPr>
              <w:t>Ю</w:t>
            </w:r>
            <w:proofErr w:type="gramEnd"/>
          </w:p>
        </w:tc>
        <w:tc>
          <w:tcPr>
            <w:tcW w:w="3410" w:type="pct"/>
          </w:tcPr>
          <w:p w:rsidR="00E848FF" w:rsidRPr="00B56C29" w:rsidRDefault="00E848FF" w:rsidP="004E3DF4">
            <w:pPr>
              <w:rPr>
                <w:sz w:val="22"/>
                <w:szCs w:val="22"/>
                <w:lang w:eastAsia="zh-CN"/>
              </w:rPr>
            </w:pPr>
            <w:r w:rsidRPr="00B56C29">
              <w:rPr>
                <w:sz w:val="22"/>
                <w:szCs w:val="22"/>
                <w:lang w:eastAsia="zh-CN"/>
              </w:rPr>
              <w:t>Юг</w:t>
            </w:r>
          </w:p>
        </w:tc>
      </w:tr>
      <w:tr w:rsidR="00E848FF" w:rsidRPr="0060456B" w:rsidTr="004E3DF4">
        <w:tc>
          <w:tcPr>
            <w:tcW w:w="1590" w:type="pct"/>
          </w:tcPr>
          <w:p w:rsidR="00E848FF" w:rsidRPr="00B56C29" w:rsidRDefault="00E848FF" w:rsidP="004E3DF4">
            <w:pPr>
              <w:rPr>
                <w:sz w:val="22"/>
                <w:szCs w:val="22"/>
                <w:lang w:eastAsia="zh-CN"/>
              </w:rPr>
            </w:pPr>
            <w:proofErr w:type="gramStart"/>
            <w:r w:rsidRPr="00B56C29">
              <w:rPr>
                <w:sz w:val="22"/>
                <w:szCs w:val="22"/>
                <w:lang w:eastAsia="zh-CN"/>
              </w:rPr>
              <w:t>З</w:t>
            </w:r>
            <w:proofErr w:type="gramEnd"/>
          </w:p>
        </w:tc>
        <w:tc>
          <w:tcPr>
            <w:tcW w:w="3410" w:type="pct"/>
          </w:tcPr>
          <w:p w:rsidR="00E848FF" w:rsidRPr="00B56C29" w:rsidRDefault="00E848FF" w:rsidP="004E3DF4">
            <w:pPr>
              <w:rPr>
                <w:sz w:val="22"/>
                <w:szCs w:val="22"/>
                <w:lang w:eastAsia="zh-CN"/>
              </w:rPr>
            </w:pPr>
            <w:r w:rsidRPr="00B56C29">
              <w:rPr>
                <w:sz w:val="22"/>
                <w:szCs w:val="22"/>
                <w:lang w:eastAsia="zh-CN"/>
              </w:rPr>
              <w:t>Запад</w:t>
            </w:r>
          </w:p>
        </w:tc>
      </w:tr>
      <w:tr w:rsidR="00E848FF" w:rsidRPr="0060456B" w:rsidTr="004E3DF4">
        <w:tc>
          <w:tcPr>
            <w:tcW w:w="1590" w:type="pct"/>
          </w:tcPr>
          <w:p w:rsidR="00E848FF" w:rsidRPr="00B56C29" w:rsidRDefault="00E848FF" w:rsidP="004E3DF4">
            <w:pPr>
              <w:rPr>
                <w:sz w:val="22"/>
                <w:szCs w:val="22"/>
                <w:lang w:eastAsia="zh-CN"/>
              </w:rPr>
            </w:pPr>
            <w:proofErr w:type="gramStart"/>
            <w:r w:rsidRPr="00B56C29">
              <w:rPr>
                <w:sz w:val="22"/>
                <w:szCs w:val="22"/>
                <w:lang w:eastAsia="zh-CN"/>
              </w:rPr>
              <w:t>СВ</w:t>
            </w:r>
            <w:proofErr w:type="gramEnd"/>
          </w:p>
        </w:tc>
        <w:tc>
          <w:tcPr>
            <w:tcW w:w="3410" w:type="pct"/>
          </w:tcPr>
          <w:p w:rsidR="00E848FF" w:rsidRPr="00B56C29" w:rsidRDefault="00E848FF" w:rsidP="004E3DF4">
            <w:pPr>
              <w:rPr>
                <w:sz w:val="22"/>
                <w:szCs w:val="22"/>
                <w:lang w:eastAsia="zh-CN"/>
              </w:rPr>
            </w:pPr>
            <w:r w:rsidRPr="00B56C29">
              <w:rPr>
                <w:sz w:val="22"/>
                <w:szCs w:val="22"/>
                <w:lang w:eastAsia="zh-CN"/>
              </w:rPr>
              <w:t>Северо-восток</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ЮВ</w:t>
            </w:r>
          </w:p>
        </w:tc>
        <w:tc>
          <w:tcPr>
            <w:tcW w:w="3410" w:type="pct"/>
          </w:tcPr>
          <w:p w:rsidR="00E848FF" w:rsidRPr="00B56C29" w:rsidRDefault="00E848FF" w:rsidP="004E3DF4">
            <w:pPr>
              <w:rPr>
                <w:sz w:val="22"/>
                <w:szCs w:val="22"/>
                <w:lang w:eastAsia="zh-CN"/>
              </w:rPr>
            </w:pPr>
            <w:r w:rsidRPr="00B56C29">
              <w:rPr>
                <w:sz w:val="22"/>
                <w:szCs w:val="22"/>
                <w:lang w:eastAsia="zh-CN"/>
              </w:rPr>
              <w:t>Юго-восток</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ЮЗ</w:t>
            </w:r>
          </w:p>
        </w:tc>
        <w:tc>
          <w:tcPr>
            <w:tcW w:w="3410" w:type="pct"/>
          </w:tcPr>
          <w:p w:rsidR="00E848FF" w:rsidRPr="00B56C29" w:rsidRDefault="00E848FF" w:rsidP="004E3DF4">
            <w:pPr>
              <w:rPr>
                <w:sz w:val="22"/>
                <w:szCs w:val="22"/>
                <w:lang w:eastAsia="zh-CN"/>
              </w:rPr>
            </w:pPr>
            <w:r w:rsidRPr="00B56C29">
              <w:rPr>
                <w:sz w:val="22"/>
                <w:szCs w:val="22"/>
                <w:lang w:eastAsia="zh-CN"/>
              </w:rPr>
              <w:t>Юго-запад</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СЗ</w:t>
            </w:r>
          </w:p>
        </w:tc>
        <w:tc>
          <w:tcPr>
            <w:tcW w:w="3410" w:type="pct"/>
          </w:tcPr>
          <w:p w:rsidR="00E848FF" w:rsidRPr="00B56C29" w:rsidRDefault="00E848FF" w:rsidP="004E3DF4">
            <w:pPr>
              <w:rPr>
                <w:sz w:val="22"/>
                <w:szCs w:val="22"/>
                <w:lang w:eastAsia="zh-CN"/>
              </w:rPr>
            </w:pPr>
            <w:r w:rsidRPr="00B56C29">
              <w:rPr>
                <w:sz w:val="22"/>
                <w:szCs w:val="22"/>
                <w:lang w:eastAsia="zh-CN"/>
              </w:rPr>
              <w:t>Северо-запад</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ССВ</w:t>
            </w:r>
          </w:p>
        </w:tc>
        <w:tc>
          <w:tcPr>
            <w:tcW w:w="3410" w:type="pct"/>
          </w:tcPr>
          <w:p w:rsidR="00E848FF" w:rsidRPr="00B56C29" w:rsidRDefault="00E848FF" w:rsidP="004E3DF4">
            <w:pPr>
              <w:rPr>
                <w:sz w:val="22"/>
                <w:szCs w:val="22"/>
                <w:lang w:eastAsia="zh-CN"/>
              </w:rPr>
            </w:pPr>
            <w:r w:rsidRPr="00B56C29">
              <w:rPr>
                <w:sz w:val="22"/>
                <w:szCs w:val="22"/>
                <w:lang w:eastAsia="zh-CN"/>
              </w:rPr>
              <w:t>Север-северо-восток</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ЮЮВ</w:t>
            </w:r>
          </w:p>
        </w:tc>
        <w:tc>
          <w:tcPr>
            <w:tcW w:w="3410" w:type="pct"/>
          </w:tcPr>
          <w:p w:rsidR="00E848FF" w:rsidRPr="00B56C29" w:rsidRDefault="00E848FF" w:rsidP="004E3DF4">
            <w:pPr>
              <w:rPr>
                <w:sz w:val="22"/>
                <w:szCs w:val="22"/>
                <w:lang w:eastAsia="zh-CN"/>
              </w:rPr>
            </w:pPr>
            <w:r w:rsidRPr="00B56C29">
              <w:rPr>
                <w:sz w:val="22"/>
                <w:szCs w:val="22"/>
                <w:lang w:eastAsia="zh-CN"/>
              </w:rPr>
              <w:t>Юг-юго-восток</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ЮЮЗ</w:t>
            </w:r>
          </w:p>
        </w:tc>
        <w:tc>
          <w:tcPr>
            <w:tcW w:w="3410" w:type="pct"/>
          </w:tcPr>
          <w:p w:rsidR="00E848FF" w:rsidRPr="00B56C29" w:rsidRDefault="00E848FF" w:rsidP="004E3DF4">
            <w:pPr>
              <w:rPr>
                <w:sz w:val="22"/>
                <w:szCs w:val="22"/>
                <w:lang w:eastAsia="zh-CN"/>
              </w:rPr>
            </w:pPr>
            <w:r w:rsidRPr="00B56C29">
              <w:rPr>
                <w:sz w:val="22"/>
                <w:szCs w:val="22"/>
                <w:lang w:eastAsia="zh-CN"/>
              </w:rPr>
              <w:t>Юг-юго-запад</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ССЗ</w:t>
            </w:r>
          </w:p>
        </w:tc>
        <w:tc>
          <w:tcPr>
            <w:tcW w:w="3410" w:type="pct"/>
          </w:tcPr>
          <w:p w:rsidR="00E848FF" w:rsidRPr="00B56C29" w:rsidRDefault="00E848FF" w:rsidP="004E3DF4">
            <w:pPr>
              <w:rPr>
                <w:sz w:val="22"/>
                <w:szCs w:val="22"/>
                <w:lang w:eastAsia="zh-CN"/>
              </w:rPr>
            </w:pPr>
            <w:r w:rsidRPr="00B56C29">
              <w:rPr>
                <w:sz w:val="22"/>
                <w:szCs w:val="22"/>
                <w:lang w:eastAsia="zh-CN"/>
              </w:rPr>
              <w:t>Север-северо-запад</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ВСВ</w:t>
            </w:r>
          </w:p>
        </w:tc>
        <w:tc>
          <w:tcPr>
            <w:tcW w:w="3410" w:type="pct"/>
          </w:tcPr>
          <w:p w:rsidR="00E848FF" w:rsidRPr="00B56C29" w:rsidRDefault="00E848FF" w:rsidP="004E3DF4">
            <w:pPr>
              <w:rPr>
                <w:sz w:val="22"/>
                <w:szCs w:val="22"/>
                <w:lang w:eastAsia="zh-CN"/>
              </w:rPr>
            </w:pPr>
            <w:r w:rsidRPr="00B56C29">
              <w:rPr>
                <w:sz w:val="22"/>
                <w:szCs w:val="22"/>
                <w:lang w:eastAsia="zh-CN"/>
              </w:rPr>
              <w:t>Восток-северо-восток</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ВЮВ</w:t>
            </w:r>
          </w:p>
        </w:tc>
        <w:tc>
          <w:tcPr>
            <w:tcW w:w="3410" w:type="pct"/>
          </w:tcPr>
          <w:p w:rsidR="00E848FF" w:rsidRPr="00B56C29" w:rsidRDefault="00E848FF" w:rsidP="004E3DF4">
            <w:pPr>
              <w:rPr>
                <w:sz w:val="22"/>
                <w:szCs w:val="22"/>
                <w:lang w:eastAsia="zh-CN"/>
              </w:rPr>
            </w:pPr>
            <w:r w:rsidRPr="00B56C29">
              <w:rPr>
                <w:sz w:val="22"/>
                <w:szCs w:val="22"/>
                <w:lang w:eastAsia="zh-CN"/>
              </w:rPr>
              <w:t>Восток-юго-восток</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ЗЮЗ</w:t>
            </w:r>
          </w:p>
        </w:tc>
        <w:tc>
          <w:tcPr>
            <w:tcW w:w="3410" w:type="pct"/>
          </w:tcPr>
          <w:p w:rsidR="00E848FF" w:rsidRPr="00B56C29" w:rsidRDefault="00E848FF" w:rsidP="004E3DF4">
            <w:pPr>
              <w:rPr>
                <w:sz w:val="22"/>
                <w:szCs w:val="22"/>
                <w:lang w:eastAsia="zh-CN"/>
              </w:rPr>
            </w:pPr>
            <w:r w:rsidRPr="00B56C29">
              <w:rPr>
                <w:sz w:val="22"/>
                <w:szCs w:val="22"/>
                <w:lang w:eastAsia="zh-CN"/>
              </w:rPr>
              <w:t>Запад-юго-запад</w:t>
            </w:r>
          </w:p>
        </w:tc>
      </w:tr>
      <w:tr w:rsidR="00E848FF" w:rsidRPr="0060456B" w:rsidTr="004E3DF4">
        <w:tc>
          <w:tcPr>
            <w:tcW w:w="1590" w:type="pct"/>
          </w:tcPr>
          <w:p w:rsidR="00E848FF" w:rsidRPr="00B56C29" w:rsidRDefault="00E848FF" w:rsidP="004E3DF4">
            <w:pPr>
              <w:rPr>
                <w:sz w:val="22"/>
                <w:szCs w:val="22"/>
                <w:lang w:eastAsia="zh-CN"/>
              </w:rPr>
            </w:pPr>
            <w:r w:rsidRPr="00B56C29">
              <w:rPr>
                <w:sz w:val="22"/>
                <w:szCs w:val="22"/>
                <w:lang w:eastAsia="zh-CN"/>
              </w:rPr>
              <w:t>ЗСЗ</w:t>
            </w:r>
          </w:p>
        </w:tc>
        <w:tc>
          <w:tcPr>
            <w:tcW w:w="3410" w:type="pct"/>
          </w:tcPr>
          <w:p w:rsidR="00E848FF" w:rsidRPr="00B56C29" w:rsidRDefault="00E848FF" w:rsidP="004E3DF4">
            <w:pPr>
              <w:rPr>
                <w:sz w:val="22"/>
                <w:szCs w:val="22"/>
                <w:lang w:eastAsia="zh-CN"/>
              </w:rPr>
            </w:pPr>
            <w:r w:rsidRPr="00B56C29">
              <w:rPr>
                <w:sz w:val="22"/>
                <w:szCs w:val="22"/>
                <w:lang w:eastAsia="zh-CN"/>
              </w:rPr>
              <w:t>Запад-северо-запад</w:t>
            </w:r>
          </w:p>
        </w:tc>
      </w:tr>
    </w:tbl>
    <w:p w:rsidR="00E848FF" w:rsidRPr="0060456B" w:rsidRDefault="00E848FF" w:rsidP="00E848FF">
      <w:pPr>
        <w:pStyle w:val="Style17"/>
        <w:rPr>
          <w:rStyle w:val="FontStyle41"/>
          <w:rFonts w:ascii="Arial" w:hAnsi="Arial" w:cs="Arial"/>
        </w:rPr>
      </w:pPr>
    </w:p>
    <w:p w:rsidR="00E848FF" w:rsidRPr="0060456B" w:rsidRDefault="00E848FF" w:rsidP="00E848FF">
      <w:pPr>
        <w:rPr>
          <w:rStyle w:val="FontStyle43"/>
          <w:sz w:val="24"/>
          <w:szCs w:val="24"/>
        </w:rPr>
      </w:pPr>
      <w:r w:rsidRPr="0060456B">
        <w:rPr>
          <w:rStyle w:val="FontStyle43"/>
          <w:sz w:val="24"/>
          <w:szCs w:val="24"/>
        </w:rPr>
        <w:t>8.7 Часть 6 «Продукция» состоит из 9 аспектов.</w:t>
      </w:r>
    </w:p>
    <w:p w:rsidR="00E848FF" w:rsidRPr="0060456B" w:rsidRDefault="00E848FF" w:rsidP="00E848FF">
      <w:pPr>
        <w:rPr>
          <w:rStyle w:val="FontStyle43"/>
          <w:sz w:val="24"/>
          <w:szCs w:val="24"/>
        </w:rPr>
      </w:pPr>
      <w:r w:rsidRPr="0060456B">
        <w:rPr>
          <w:rStyle w:val="FontStyle43"/>
          <w:sz w:val="24"/>
          <w:szCs w:val="24"/>
        </w:rPr>
        <w:t xml:space="preserve">8.7.1 Аспект 1. «Полезное ископаемое». Термины для записи в соответствии с приложением </w:t>
      </w:r>
      <w:proofErr w:type="gramStart"/>
      <w:r w:rsidRPr="0060456B">
        <w:rPr>
          <w:rStyle w:val="FontStyle43"/>
          <w:sz w:val="24"/>
          <w:szCs w:val="24"/>
        </w:rPr>
        <w:t>Е.</w:t>
      </w:r>
      <w:proofErr w:type="gramEnd"/>
      <w:r w:rsidRPr="0060456B">
        <w:rPr>
          <w:rStyle w:val="FontStyle43"/>
          <w:sz w:val="24"/>
          <w:szCs w:val="24"/>
        </w:rPr>
        <w:t xml:space="preserve"> В случае если месторождение комплексное, паспорт составляется на каждое полезное ископаемое.</w:t>
      </w:r>
    </w:p>
    <w:p w:rsidR="00E848FF" w:rsidRPr="0060456B" w:rsidRDefault="00E848FF" w:rsidP="00E848FF">
      <w:pPr>
        <w:rPr>
          <w:rStyle w:val="FontStyle43"/>
          <w:sz w:val="24"/>
          <w:szCs w:val="24"/>
        </w:rPr>
      </w:pPr>
      <w:r w:rsidRPr="0060456B">
        <w:rPr>
          <w:rStyle w:val="FontStyle43"/>
          <w:sz w:val="24"/>
          <w:szCs w:val="24"/>
        </w:rPr>
        <w:t>8.7.2 Аспект 2. «Продукция 1». Приводится продукция, полученная при первичной обработке полезных ископаемых. Термины для записи (</w:t>
      </w:r>
      <w:proofErr w:type="spellStart"/>
      <w:r w:rsidRPr="0060456B">
        <w:rPr>
          <w:rStyle w:val="FontStyle43"/>
          <w:sz w:val="24"/>
          <w:szCs w:val="24"/>
        </w:rPr>
        <w:t>справочно</w:t>
      </w:r>
      <w:proofErr w:type="spellEnd"/>
      <w:r w:rsidRPr="0060456B">
        <w:rPr>
          <w:rStyle w:val="FontStyle43"/>
          <w:sz w:val="24"/>
          <w:szCs w:val="24"/>
        </w:rPr>
        <w:t>) приводятся в таблице 2.</w:t>
      </w:r>
    </w:p>
    <w:p w:rsidR="00E848FF" w:rsidRPr="0060456B" w:rsidRDefault="00E848FF" w:rsidP="00E848FF">
      <w:pPr>
        <w:rPr>
          <w:rStyle w:val="FontStyle43"/>
          <w:sz w:val="24"/>
          <w:szCs w:val="24"/>
        </w:rPr>
      </w:pPr>
      <w:r w:rsidRPr="0060456B">
        <w:rPr>
          <w:rStyle w:val="FontStyle43"/>
          <w:sz w:val="24"/>
          <w:szCs w:val="24"/>
        </w:rPr>
        <w:t>8.7.3 Аспект 3. «Продукция 2». Приводится продукция в соответствии с протоколами Республиканской комиссии по запасам полезных ископаемых или Ученого совета. Термины для записи приведены в приложении Ж.</w:t>
      </w:r>
    </w:p>
    <w:p w:rsidR="00E848FF" w:rsidRPr="0060456B" w:rsidRDefault="00E848FF" w:rsidP="00E848FF">
      <w:pPr>
        <w:rPr>
          <w:rStyle w:val="FontStyle43"/>
          <w:sz w:val="24"/>
          <w:szCs w:val="24"/>
        </w:rPr>
      </w:pPr>
      <w:r w:rsidRPr="0060456B">
        <w:rPr>
          <w:rStyle w:val="FontStyle43"/>
          <w:sz w:val="24"/>
          <w:szCs w:val="24"/>
        </w:rPr>
        <w:t xml:space="preserve">8.7.4 Аспект 4. «Сорт </w:t>
      </w:r>
      <w:proofErr w:type="gramStart"/>
      <w:r w:rsidRPr="0060456B">
        <w:rPr>
          <w:rStyle w:val="FontStyle43"/>
          <w:sz w:val="24"/>
          <w:szCs w:val="24"/>
        </w:rPr>
        <w:t>от</w:t>
      </w:r>
      <w:proofErr w:type="gramEnd"/>
      <w:r w:rsidRPr="0060456B">
        <w:rPr>
          <w:rStyle w:val="FontStyle43"/>
          <w:sz w:val="24"/>
          <w:szCs w:val="24"/>
        </w:rPr>
        <w:t>». Приводится буквенный или буквенно-цифровой индекс сорта продукции. Выпуск сорта или марки продукции определен данными полузаводских (заводских) или технологических испытаний, послуживших основанием для утверждения, запасов полезных ископаемых.</w:t>
      </w:r>
    </w:p>
    <w:p w:rsidR="00E848FF" w:rsidRPr="0060456B" w:rsidRDefault="00E848FF" w:rsidP="00E848FF">
      <w:pPr>
        <w:rPr>
          <w:rStyle w:val="FontStyle43"/>
          <w:sz w:val="24"/>
          <w:szCs w:val="24"/>
        </w:rPr>
      </w:pPr>
      <w:r w:rsidRPr="0060456B">
        <w:rPr>
          <w:rStyle w:val="FontStyle43"/>
          <w:sz w:val="24"/>
          <w:szCs w:val="24"/>
        </w:rPr>
        <w:t xml:space="preserve">8.7.5 Аспект 5. «Сорт </w:t>
      </w:r>
      <w:proofErr w:type="gramStart"/>
      <w:r w:rsidRPr="0060456B">
        <w:rPr>
          <w:rStyle w:val="FontStyle43"/>
          <w:sz w:val="24"/>
          <w:szCs w:val="24"/>
        </w:rPr>
        <w:t>до</w:t>
      </w:r>
      <w:proofErr w:type="gramEnd"/>
      <w:r w:rsidRPr="0060456B">
        <w:rPr>
          <w:rStyle w:val="FontStyle43"/>
          <w:sz w:val="24"/>
          <w:szCs w:val="24"/>
        </w:rPr>
        <w:t>». Приводится буквенный или буквенно-цифровой индекс сорта продукции.</w:t>
      </w:r>
    </w:p>
    <w:p w:rsidR="00E848FF" w:rsidRPr="0060456B" w:rsidRDefault="00E848FF" w:rsidP="00E848FF">
      <w:pPr>
        <w:rPr>
          <w:rStyle w:val="FontStyle43"/>
          <w:sz w:val="24"/>
          <w:szCs w:val="24"/>
        </w:rPr>
      </w:pPr>
      <w:r w:rsidRPr="0060456B">
        <w:rPr>
          <w:rStyle w:val="FontStyle43"/>
          <w:sz w:val="24"/>
          <w:szCs w:val="24"/>
        </w:rPr>
        <w:t xml:space="preserve">8.7.6 Аспект 6. «Марка </w:t>
      </w:r>
      <w:proofErr w:type="gramStart"/>
      <w:r w:rsidRPr="0060456B">
        <w:rPr>
          <w:rStyle w:val="FontStyle43"/>
          <w:sz w:val="24"/>
          <w:szCs w:val="24"/>
        </w:rPr>
        <w:t>от</w:t>
      </w:r>
      <w:proofErr w:type="gramEnd"/>
      <w:r w:rsidRPr="0060456B">
        <w:rPr>
          <w:rStyle w:val="FontStyle43"/>
          <w:sz w:val="24"/>
          <w:szCs w:val="24"/>
        </w:rPr>
        <w:t>». Приводится буквенный или буквенно-цифровой индекс марки (типа) вида продукции.</w:t>
      </w:r>
    </w:p>
    <w:p w:rsidR="00E848FF" w:rsidRPr="0060456B" w:rsidRDefault="00E848FF" w:rsidP="00E848FF">
      <w:pPr>
        <w:rPr>
          <w:rStyle w:val="FontStyle43"/>
          <w:sz w:val="24"/>
          <w:szCs w:val="24"/>
        </w:rPr>
      </w:pPr>
      <w:r w:rsidRPr="0060456B">
        <w:rPr>
          <w:rStyle w:val="FontStyle43"/>
          <w:sz w:val="24"/>
          <w:szCs w:val="24"/>
        </w:rPr>
        <w:t xml:space="preserve">8.7.7 Аспект 7. «Марка </w:t>
      </w:r>
      <w:proofErr w:type="gramStart"/>
      <w:r w:rsidRPr="0060456B">
        <w:rPr>
          <w:rStyle w:val="FontStyle43"/>
          <w:sz w:val="24"/>
          <w:szCs w:val="24"/>
        </w:rPr>
        <w:t>до</w:t>
      </w:r>
      <w:proofErr w:type="gramEnd"/>
      <w:r w:rsidRPr="0060456B">
        <w:rPr>
          <w:rStyle w:val="FontStyle43"/>
          <w:sz w:val="24"/>
          <w:szCs w:val="24"/>
        </w:rPr>
        <w:t>». Приводится буквенный или буквенно-цифровой индекс марки (типа) вида продукции.</w:t>
      </w:r>
    </w:p>
    <w:p w:rsidR="00E848FF" w:rsidRPr="0060456B" w:rsidRDefault="00E848FF" w:rsidP="00E848FF">
      <w:pPr>
        <w:rPr>
          <w:rStyle w:val="FontStyle43"/>
          <w:sz w:val="24"/>
          <w:szCs w:val="24"/>
        </w:rPr>
      </w:pPr>
      <w:r w:rsidRPr="0060456B">
        <w:rPr>
          <w:rStyle w:val="FontStyle43"/>
          <w:sz w:val="24"/>
          <w:szCs w:val="24"/>
        </w:rPr>
        <w:t>8.7.8 Аспект 8. «Соответствие стандартам». Приводятся соответствующие стандарты (вид, номер и наименование стандарта).</w:t>
      </w:r>
    </w:p>
    <w:p w:rsidR="00E848FF" w:rsidRPr="0060456B" w:rsidRDefault="00E848FF" w:rsidP="00E848FF">
      <w:pPr>
        <w:rPr>
          <w:rStyle w:val="FontStyle43"/>
          <w:sz w:val="24"/>
          <w:szCs w:val="24"/>
        </w:rPr>
      </w:pPr>
      <w:r w:rsidRPr="0060456B">
        <w:rPr>
          <w:rStyle w:val="FontStyle43"/>
          <w:sz w:val="24"/>
          <w:szCs w:val="24"/>
        </w:rPr>
        <w:t>8.7.9 Аспект 9. «Примечание». Указываются мероприятия, необходимые для приведения сырья к соответствующему стандарту (отмывка, рассев и другие).</w:t>
      </w:r>
    </w:p>
    <w:p w:rsidR="00E848FF" w:rsidRDefault="00E848FF" w:rsidP="00E848FF">
      <w:pPr>
        <w:pStyle w:val="Style27"/>
        <w:rPr>
          <w:rStyle w:val="FontStyle43"/>
          <w:bCs/>
          <w:sz w:val="24"/>
          <w:szCs w:val="24"/>
        </w:rPr>
      </w:pPr>
    </w:p>
    <w:p w:rsidR="00E848FF" w:rsidRDefault="00E848FF" w:rsidP="00E848FF">
      <w:pPr>
        <w:pStyle w:val="Style27"/>
        <w:rPr>
          <w:rStyle w:val="FontStyle43"/>
          <w:bCs/>
          <w:sz w:val="24"/>
          <w:szCs w:val="24"/>
        </w:rPr>
      </w:pPr>
    </w:p>
    <w:p w:rsidR="00E848FF" w:rsidRDefault="00E848FF" w:rsidP="00E848FF">
      <w:pPr>
        <w:pStyle w:val="Style27"/>
        <w:rPr>
          <w:rStyle w:val="FontStyle43"/>
          <w:bCs/>
          <w:sz w:val="24"/>
          <w:szCs w:val="24"/>
        </w:rPr>
      </w:pPr>
    </w:p>
    <w:p w:rsidR="00E848FF" w:rsidRDefault="00E848FF" w:rsidP="00E848FF">
      <w:pPr>
        <w:pStyle w:val="Style27"/>
        <w:rPr>
          <w:rStyle w:val="FontStyle43"/>
          <w:bCs/>
          <w:sz w:val="24"/>
          <w:szCs w:val="24"/>
        </w:rPr>
      </w:pPr>
    </w:p>
    <w:p w:rsidR="00E848FF" w:rsidRDefault="00E848FF" w:rsidP="00E848FF">
      <w:pPr>
        <w:pStyle w:val="Style27"/>
        <w:rPr>
          <w:rStyle w:val="FontStyle43"/>
          <w:bCs/>
          <w:sz w:val="24"/>
          <w:szCs w:val="24"/>
        </w:rPr>
      </w:pPr>
    </w:p>
    <w:p w:rsidR="00E848FF" w:rsidRDefault="00E848FF" w:rsidP="00E848FF">
      <w:pPr>
        <w:pStyle w:val="Style27"/>
        <w:rPr>
          <w:rStyle w:val="FontStyle43"/>
          <w:bCs/>
          <w:sz w:val="24"/>
          <w:szCs w:val="24"/>
        </w:rPr>
      </w:pPr>
    </w:p>
    <w:p w:rsidR="00E848FF" w:rsidRDefault="00E848FF" w:rsidP="00E848FF">
      <w:pPr>
        <w:pStyle w:val="Style27"/>
        <w:rPr>
          <w:rStyle w:val="FontStyle43"/>
          <w:bCs/>
          <w:sz w:val="24"/>
          <w:szCs w:val="24"/>
        </w:rPr>
      </w:pPr>
    </w:p>
    <w:p w:rsidR="00E848FF" w:rsidRDefault="00E848FF" w:rsidP="00E848FF">
      <w:pPr>
        <w:pStyle w:val="Style27"/>
        <w:rPr>
          <w:rStyle w:val="FontStyle43"/>
          <w:bCs/>
          <w:sz w:val="24"/>
          <w:szCs w:val="24"/>
        </w:rPr>
      </w:pPr>
    </w:p>
    <w:p w:rsidR="00E848FF" w:rsidRDefault="00E848FF" w:rsidP="00E848FF">
      <w:pPr>
        <w:pStyle w:val="Style27"/>
        <w:rPr>
          <w:rStyle w:val="FontStyle43"/>
          <w:bCs/>
          <w:sz w:val="24"/>
          <w:szCs w:val="24"/>
        </w:rPr>
      </w:pPr>
    </w:p>
    <w:p w:rsidR="00E848FF" w:rsidRDefault="00E848FF" w:rsidP="00E848FF">
      <w:pPr>
        <w:pStyle w:val="Style27"/>
        <w:rPr>
          <w:rStyle w:val="FontStyle43"/>
          <w:bCs/>
          <w:sz w:val="24"/>
          <w:szCs w:val="24"/>
        </w:rPr>
      </w:pPr>
    </w:p>
    <w:p w:rsidR="00E848FF" w:rsidRPr="0060456B" w:rsidRDefault="00E848FF" w:rsidP="00E848FF">
      <w:pPr>
        <w:pStyle w:val="Style27"/>
        <w:rPr>
          <w:rStyle w:val="FontStyle43"/>
          <w:bCs/>
          <w:sz w:val="24"/>
          <w:szCs w:val="24"/>
        </w:rPr>
      </w:pPr>
    </w:p>
    <w:p w:rsidR="00E848FF" w:rsidRPr="0060456B" w:rsidRDefault="00E848FF" w:rsidP="00E848FF">
      <w:pPr>
        <w:pStyle w:val="Style27"/>
        <w:rPr>
          <w:rStyle w:val="FontStyle43"/>
          <w:bCs/>
          <w:sz w:val="24"/>
          <w:szCs w:val="24"/>
        </w:rPr>
      </w:pPr>
    </w:p>
    <w:p w:rsidR="00E848FF" w:rsidRPr="0060456B" w:rsidRDefault="00E848FF" w:rsidP="00E848FF">
      <w:pPr>
        <w:pStyle w:val="a8"/>
      </w:pPr>
      <w:r w:rsidRPr="0060456B">
        <w:lastRenderedPageBreak/>
        <w:t xml:space="preserve">Таблица 2 – Промежуточный вид продукции </w:t>
      </w:r>
    </w:p>
    <w:p w:rsidR="00E848FF" w:rsidRPr="0060456B" w:rsidRDefault="00E848FF" w:rsidP="00E848FF">
      <w:pPr>
        <w:pStyle w:val="Style1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Продукция 1</w:t>
            </w:r>
          </w:p>
        </w:tc>
      </w:tr>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Гравий</w:t>
            </w:r>
          </w:p>
        </w:tc>
      </w:tr>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Гравийно-песчаная смесь (искусственные смеси)</w:t>
            </w:r>
          </w:p>
        </w:tc>
      </w:tr>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Песок доломитовый</w:t>
            </w:r>
          </w:p>
        </w:tc>
      </w:tr>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Песок дробленый</w:t>
            </w:r>
          </w:p>
        </w:tc>
      </w:tr>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Песок</w:t>
            </w:r>
          </w:p>
        </w:tc>
      </w:tr>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Щебень</w:t>
            </w:r>
          </w:p>
        </w:tc>
      </w:tr>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Галька</w:t>
            </w:r>
          </w:p>
        </w:tc>
      </w:tr>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Доломитовая мука</w:t>
            </w:r>
          </w:p>
        </w:tc>
      </w:tr>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Песок-отсев</w:t>
            </w:r>
          </w:p>
        </w:tc>
      </w:tr>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Валун</w:t>
            </w:r>
          </w:p>
        </w:tc>
      </w:tr>
      <w:tr w:rsidR="00E848FF" w:rsidRPr="0060456B" w:rsidTr="004E3DF4">
        <w:tc>
          <w:tcPr>
            <w:tcW w:w="5000" w:type="pct"/>
          </w:tcPr>
          <w:p w:rsidR="00E848FF" w:rsidRPr="009B0F13" w:rsidRDefault="00E848FF" w:rsidP="004E3DF4">
            <w:pPr>
              <w:rPr>
                <w:sz w:val="22"/>
                <w:szCs w:val="22"/>
                <w:lang w:eastAsia="zh-CN"/>
              </w:rPr>
            </w:pPr>
            <w:r w:rsidRPr="009B0F13">
              <w:rPr>
                <w:sz w:val="22"/>
                <w:szCs w:val="22"/>
                <w:lang w:eastAsia="zh-CN"/>
              </w:rPr>
              <w:t xml:space="preserve">Гранит </w:t>
            </w:r>
            <w:proofErr w:type="spellStart"/>
            <w:r w:rsidRPr="009B0F13">
              <w:rPr>
                <w:sz w:val="22"/>
                <w:szCs w:val="22"/>
                <w:lang w:eastAsia="zh-CN"/>
              </w:rPr>
              <w:t>грубораздробленный</w:t>
            </w:r>
            <w:proofErr w:type="spellEnd"/>
          </w:p>
        </w:tc>
      </w:tr>
    </w:tbl>
    <w:p w:rsidR="00E848FF" w:rsidRPr="0060456B" w:rsidRDefault="00E848FF" w:rsidP="00E848FF">
      <w:pPr>
        <w:pStyle w:val="Style14"/>
        <w:rPr>
          <w:rStyle w:val="FontStyle41"/>
          <w:rFonts w:ascii="Arial" w:hAnsi="Arial" w:cs="Arial"/>
        </w:rPr>
      </w:pPr>
    </w:p>
    <w:p w:rsidR="00E848FF" w:rsidRPr="0060456B" w:rsidRDefault="00E848FF" w:rsidP="00E848FF">
      <w:pPr>
        <w:rPr>
          <w:rStyle w:val="FontStyle43"/>
          <w:sz w:val="24"/>
          <w:szCs w:val="24"/>
        </w:rPr>
      </w:pPr>
      <w:r w:rsidRPr="0060456B">
        <w:rPr>
          <w:rStyle w:val="FontStyle43"/>
          <w:sz w:val="24"/>
          <w:szCs w:val="24"/>
        </w:rPr>
        <w:t>8.8 Часть 7 «Стадии геологоразведочных работ, степень промышленного освоения» состоит из 3 аспектов.</w:t>
      </w:r>
    </w:p>
    <w:p w:rsidR="00E848FF" w:rsidRPr="0060456B" w:rsidRDefault="00E848FF" w:rsidP="00E848FF">
      <w:pPr>
        <w:rPr>
          <w:rStyle w:val="FontStyle43"/>
          <w:sz w:val="24"/>
          <w:szCs w:val="24"/>
        </w:rPr>
      </w:pPr>
      <w:r w:rsidRPr="0060456B">
        <w:rPr>
          <w:rStyle w:val="FontStyle43"/>
          <w:sz w:val="24"/>
          <w:szCs w:val="24"/>
        </w:rPr>
        <w:t>8.8.1 Аспект 1. «*Стадия работ, степень промышленного освоения». Указывается наименование стадий (</w:t>
      </w:r>
      <w:proofErr w:type="spellStart"/>
      <w:r w:rsidRPr="0060456B">
        <w:rPr>
          <w:rStyle w:val="FontStyle43"/>
          <w:sz w:val="24"/>
          <w:szCs w:val="24"/>
        </w:rPr>
        <w:t>подстадий</w:t>
      </w:r>
      <w:proofErr w:type="spellEnd"/>
      <w:r w:rsidRPr="0060456B">
        <w:rPr>
          <w:rStyle w:val="FontStyle43"/>
          <w:sz w:val="24"/>
          <w:szCs w:val="24"/>
        </w:rPr>
        <w:t>) геологоразведочных работ, степени промышленного освоения объекта. Запись ведется в хронологическом порядке. Обязательна запись о состоянии (стадии, степени освоения) объекта на дату составления паспорта. Термины приводятся в соответствии с таблицей 3.</w:t>
      </w:r>
    </w:p>
    <w:p w:rsidR="00E848FF" w:rsidRPr="0060456B" w:rsidRDefault="00E848FF" w:rsidP="00E848FF">
      <w:pPr>
        <w:pStyle w:val="Style27"/>
        <w:rPr>
          <w:rStyle w:val="FontStyle43"/>
          <w:sz w:val="24"/>
          <w:szCs w:val="24"/>
        </w:rPr>
      </w:pPr>
    </w:p>
    <w:p w:rsidR="00E848FF" w:rsidRPr="0060456B" w:rsidRDefault="00E848FF" w:rsidP="00E848FF">
      <w:pPr>
        <w:pStyle w:val="a8"/>
      </w:pPr>
      <w:r w:rsidRPr="0060456B">
        <w:t>Таблица 3 – Стадии изучения месторождения (проявления) и этапы его освоения</w:t>
      </w:r>
    </w:p>
    <w:p w:rsidR="00E848FF" w:rsidRPr="0060456B" w:rsidRDefault="00E848FF" w:rsidP="00E848FF">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Стадии изучения и этапы освоения</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Геологическая съемка 1:200 000</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Геологическая съемка 1:100 000</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Геологическая съемка 1:50 000</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Геологическая съемка 1:25 000</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Поиски</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Оценка (поисково-оценочные работы)</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Предварительная разведка</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Детальная разведка</w:t>
            </w:r>
          </w:p>
        </w:tc>
      </w:tr>
      <w:tr w:rsidR="00E848FF" w:rsidRPr="0060456B" w:rsidTr="004E3DF4">
        <w:tc>
          <w:tcPr>
            <w:tcW w:w="5000" w:type="pct"/>
          </w:tcPr>
          <w:p w:rsidR="00E848FF" w:rsidRPr="00B56C29" w:rsidRDefault="00E848FF" w:rsidP="004E3DF4">
            <w:pPr>
              <w:rPr>
                <w:sz w:val="22"/>
                <w:szCs w:val="22"/>
                <w:lang w:eastAsia="zh-CN"/>
              </w:rPr>
            </w:pPr>
            <w:proofErr w:type="spellStart"/>
            <w:r w:rsidRPr="00B56C29">
              <w:rPr>
                <w:sz w:val="22"/>
                <w:szCs w:val="22"/>
                <w:lang w:eastAsia="zh-CN"/>
              </w:rPr>
              <w:t>Доразведка</w:t>
            </w:r>
            <w:proofErr w:type="spellEnd"/>
          </w:p>
        </w:tc>
      </w:tr>
      <w:tr w:rsidR="00E848FF" w:rsidRPr="0060456B" w:rsidTr="004E3DF4">
        <w:tc>
          <w:tcPr>
            <w:tcW w:w="5000" w:type="pct"/>
          </w:tcPr>
          <w:p w:rsidR="00E848FF" w:rsidRPr="00B56C29" w:rsidRDefault="00E848FF" w:rsidP="004E3DF4">
            <w:pPr>
              <w:rPr>
                <w:sz w:val="22"/>
                <w:szCs w:val="22"/>
                <w:lang w:eastAsia="zh-CN"/>
              </w:rPr>
            </w:pPr>
            <w:proofErr w:type="spellStart"/>
            <w:r w:rsidRPr="00B56C29">
              <w:rPr>
                <w:sz w:val="22"/>
                <w:szCs w:val="22"/>
                <w:lang w:eastAsia="zh-CN"/>
              </w:rPr>
              <w:t>Доизучение</w:t>
            </w:r>
            <w:proofErr w:type="spellEnd"/>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Резервное</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Не намечается к освоению</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Проектирование</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Строительство</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Подготовка к освоению</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Разработка</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Консервация</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Выработано</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Утратившее промышленное значение</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Не восстановлено</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Застроено</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Пересчет запасов</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ТЭД</w:t>
            </w:r>
          </w:p>
        </w:tc>
      </w:tr>
      <w:tr w:rsidR="00E848FF" w:rsidRPr="0060456B" w:rsidTr="004E3DF4">
        <w:tc>
          <w:tcPr>
            <w:tcW w:w="5000" w:type="pct"/>
          </w:tcPr>
          <w:p w:rsidR="00E848FF" w:rsidRPr="00B56C29" w:rsidRDefault="00E848FF" w:rsidP="004E3DF4">
            <w:pPr>
              <w:rPr>
                <w:sz w:val="22"/>
                <w:szCs w:val="22"/>
                <w:lang w:eastAsia="zh-CN"/>
              </w:rPr>
            </w:pPr>
            <w:r w:rsidRPr="00B56C29">
              <w:rPr>
                <w:sz w:val="22"/>
                <w:szCs w:val="22"/>
                <w:lang w:eastAsia="zh-CN"/>
              </w:rPr>
              <w:t>ТЭО</w:t>
            </w:r>
          </w:p>
        </w:tc>
      </w:tr>
    </w:tbl>
    <w:p w:rsidR="00E848FF" w:rsidRPr="0060456B" w:rsidRDefault="00E848FF" w:rsidP="00E848FF">
      <w:pPr>
        <w:pStyle w:val="Style27"/>
        <w:rPr>
          <w:rStyle w:val="FontStyle41"/>
          <w:rFonts w:ascii="Arial" w:hAnsi="Arial" w:cs="Arial"/>
          <w:lang w:val="en-US"/>
        </w:rPr>
      </w:pPr>
    </w:p>
    <w:p w:rsidR="00E848FF" w:rsidRDefault="00E848FF" w:rsidP="00E848FF">
      <w:pPr>
        <w:rPr>
          <w:rStyle w:val="FontStyle43"/>
          <w:sz w:val="24"/>
          <w:szCs w:val="24"/>
        </w:rPr>
      </w:pPr>
      <w:r w:rsidRPr="0060456B">
        <w:rPr>
          <w:rStyle w:val="FontStyle43"/>
          <w:sz w:val="24"/>
          <w:szCs w:val="24"/>
        </w:rPr>
        <w:t xml:space="preserve">8.8.2 Аспект </w:t>
      </w:r>
      <w:r w:rsidRPr="0060456B">
        <w:rPr>
          <w:rStyle w:val="FontStyle41"/>
        </w:rPr>
        <w:t xml:space="preserve">2. </w:t>
      </w:r>
      <w:r w:rsidRPr="0060456B">
        <w:rPr>
          <w:rStyle w:val="FontStyle43"/>
          <w:sz w:val="24"/>
          <w:szCs w:val="24"/>
        </w:rPr>
        <w:t xml:space="preserve">«Год начала». Указываются годы начала каждой стадии изучения (освоения) или состояния объекта. </w:t>
      </w:r>
    </w:p>
    <w:p w:rsidR="00E848FF" w:rsidRPr="0060456B" w:rsidRDefault="00E848FF" w:rsidP="00E848FF">
      <w:pPr>
        <w:rPr>
          <w:rStyle w:val="FontStyle43"/>
          <w:sz w:val="24"/>
          <w:szCs w:val="24"/>
        </w:rPr>
      </w:pPr>
    </w:p>
    <w:p w:rsidR="00E848FF" w:rsidRPr="0060456B" w:rsidRDefault="00E848FF" w:rsidP="00E848FF">
      <w:pPr>
        <w:rPr>
          <w:rStyle w:val="FontStyle43"/>
          <w:sz w:val="24"/>
          <w:szCs w:val="24"/>
        </w:rPr>
      </w:pPr>
      <w:r w:rsidRPr="0060456B">
        <w:rPr>
          <w:rStyle w:val="FontStyle43"/>
          <w:sz w:val="24"/>
          <w:szCs w:val="24"/>
        </w:rPr>
        <w:t>8.8.3 Аспект 3. «Год окончания». Приводится только для законченных и полностью завершенных стадий.</w:t>
      </w:r>
    </w:p>
    <w:p w:rsidR="00E848FF" w:rsidRPr="0060456B" w:rsidRDefault="00E848FF" w:rsidP="00E848FF">
      <w:pPr>
        <w:rPr>
          <w:rStyle w:val="FontStyle43"/>
          <w:sz w:val="24"/>
          <w:szCs w:val="24"/>
        </w:rPr>
      </w:pPr>
    </w:p>
    <w:p w:rsidR="00E848FF" w:rsidRPr="0060456B" w:rsidRDefault="00E848FF" w:rsidP="00E848FF">
      <w:pPr>
        <w:rPr>
          <w:rStyle w:val="FontStyle43"/>
          <w:sz w:val="24"/>
          <w:szCs w:val="24"/>
        </w:rPr>
      </w:pPr>
      <w:r w:rsidRPr="0060456B">
        <w:rPr>
          <w:rStyle w:val="FontStyle43"/>
          <w:sz w:val="24"/>
          <w:szCs w:val="24"/>
        </w:rPr>
        <w:lastRenderedPageBreak/>
        <w:t>8.9 Часть 8 «Разведочная сеть» состоит из 5 аспектов.</w:t>
      </w:r>
    </w:p>
    <w:p w:rsidR="00E848FF" w:rsidRPr="0060456B" w:rsidRDefault="00E848FF" w:rsidP="00E848FF">
      <w:pPr>
        <w:rPr>
          <w:rStyle w:val="FontStyle43"/>
          <w:bCs/>
          <w:sz w:val="24"/>
          <w:szCs w:val="24"/>
        </w:rPr>
      </w:pPr>
      <w:r w:rsidRPr="0060456B">
        <w:rPr>
          <w:rStyle w:val="FontStyle43"/>
          <w:sz w:val="24"/>
          <w:szCs w:val="24"/>
        </w:rPr>
        <w:t xml:space="preserve">8.9.1 Аспект 1. «*Категория». Термины для записи приводятся в таблице 4 </w:t>
      </w:r>
      <w:r w:rsidRPr="0060456B">
        <w:rPr>
          <w:lang w:eastAsia="zh-CN"/>
        </w:rPr>
        <w:t>[3]</w:t>
      </w:r>
      <w:r w:rsidRPr="0060456B">
        <w:rPr>
          <w:rStyle w:val="FontStyle43"/>
          <w:sz w:val="24"/>
          <w:szCs w:val="24"/>
        </w:rPr>
        <w:t>.</w:t>
      </w:r>
    </w:p>
    <w:p w:rsidR="00E848FF" w:rsidRDefault="00E848FF" w:rsidP="00E848FF">
      <w:pPr>
        <w:rPr>
          <w:lang w:eastAsia="zh-CN"/>
        </w:rPr>
      </w:pPr>
    </w:p>
    <w:p w:rsidR="00E848FF" w:rsidRPr="0060456B" w:rsidRDefault="00E848FF" w:rsidP="00E848FF">
      <w:pPr>
        <w:pStyle w:val="a8"/>
      </w:pPr>
      <w:r w:rsidRPr="0060456B">
        <w:t xml:space="preserve">Таблица 4 – Категории </w:t>
      </w:r>
    </w:p>
    <w:p w:rsidR="00E848FF" w:rsidRPr="0060456B" w:rsidRDefault="00E848FF" w:rsidP="00E848FF">
      <w:pPr>
        <w:pStyle w:val="Style19"/>
        <w:rPr>
          <w:rStyle w:val="FontStyle12"/>
          <w:b w:val="0"/>
          <w:bCs w:val="0"/>
          <w:i w:val="0"/>
          <w:iCs w:val="0"/>
          <w:sz w:val="16"/>
          <w:szCs w:val="16"/>
        </w:rPr>
      </w:pPr>
    </w:p>
    <w:tbl>
      <w:tblPr>
        <w:tblW w:w="2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6"/>
        <w:gridCol w:w="1850"/>
      </w:tblGrid>
      <w:tr w:rsidR="00E848FF" w:rsidRPr="0060456B" w:rsidTr="004E3DF4">
        <w:trPr>
          <w:trHeight w:val="74"/>
        </w:trPr>
        <w:tc>
          <w:tcPr>
            <w:tcW w:w="2620" w:type="pct"/>
          </w:tcPr>
          <w:p w:rsidR="00E848FF" w:rsidRPr="00B56C29" w:rsidRDefault="00E848FF" w:rsidP="004E3DF4">
            <w:pPr>
              <w:rPr>
                <w:sz w:val="22"/>
                <w:szCs w:val="22"/>
                <w:lang w:eastAsia="zh-CN"/>
              </w:rPr>
            </w:pPr>
            <w:r w:rsidRPr="00B56C29">
              <w:rPr>
                <w:sz w:val="22"/>
                <w:szCs w:val="22"/>
                <w:lang w:eastAsia="zh-CN"/>
              </w:rPr>
              <w:t>Категории</w:t>
            </w:r>
          </w:p>
        </w:tc>
        <w:tc>
          <w:tcPr>
            <w:tcW w:w="2380" w:type="pct"/>
          </w:tcPr>
          <w:p w:rsidR="00E848FF" w:rsidRPr="00B56C29" w:rsidRDefault="00E848FF" w:rsidP="004E3DF4">
            <w:pPr>
              <w:rPr>
                <w:sz w:val="22"/>
                <w:szCs w:val="22"/>
                <w:lang w:eastAsia="zh-CN"/>
              </w:rPr>
            </w:pPr>
            <w:r w:rsidRPr="00B56C29">
              <w:rPr>
                <w:sz w:val="22"/>
                <w:szCs w:val="22"/>
                <w:lang w:eastAsia="zh-CN"/>
              </w:rPr>
              <w:t>Категории</w:t>
            </w:r>
          </w:p>
        </w:tc>
      </w:tr>
      <w:tr w:rsidR="00E848FF" w:rsidRPr="0060456B" w:rsidTr="004E3DF4">
        <w:trPr>
          <w:trHeight w:val="74"/>
        </w:trPr>
        <w:tc>
          <w:tcPr>
            <w:tcW w:w="2620" w:type="pct"/>
          </w:tcPr>
          <w:p w:rsidR="00E848FF" w:rsidRPr="00B56C29" w:rsidRDefault="00E848FF" w:rsidP="004E3DF4">
            <w:pPr>
              <w:rPr>
                <w:sz w:val="22"/>
                <w:szCs w:val="22"/>
                <w:lang w:eastAsia="zh-CN"/>
              </w:rPr>
            </w:pPr>
            <w:r w:rsidRPr="00B56C29">
              <w:rPr>
                <w:sz w:val="22"/>
                <w:szCs w:val="22"/>
                <w:lang w:eastAsia="zh-CN"/>
              </w:rPr>
              <w:t>A</w:t>
            </w:r>
          </w:p>
        </w:tc>
        <w:tc>
          <w:tcPr>
            <w:tcW w:w="2380" w:type="pct"/>
          </w:tcPr>
          <w:p w:rsidR="00E848FF" w:rsidRPr="00B56C29" w:rsidRDefault="00E848FF" w:rsidP="004E3DF4">
            <w:pPr>
              <w:rPr>
                <w:sz w:val="22"/>
                <w:szCs w:val="22"/>
                <w:lang w:eastAsia="zh-CN"/>
              </w:rPr>
            </w:pPr>
            <w:r w:rsidRPr="00B56C29">
              <w:rPr>
                <w:sz w:val="22"/>
                <w:szCs w:val="22"/>
                <w:lang w:eastAsia="zh-CN"/>
              </w:rPr>
              <w:t>P</w:t>
            </w:r>
            <w:r w:rsidRPr="00B56C29">
              <w:rPr>
                <w:sz w:val="22"/>
                <w:szCs w:val="22"/>
                <w:vertAlign w:val="subscript"/>
                <w:lang w:eastAsia="zh-CN"/>
              </w:rPr>
              <w:t>1</w:t>
            </w:r>
          </w:p>
        </w:tc>
      </w:tr>
      <w:tr w:rsidR="00E848FF" w:rsidRPr="0060456B" w:rsidTr="004E3DF4">
        <w:trPr>
          <w:trHeight w:val="154"/>
        </w:trPr>
        <w:tc>
          <w:tcPr>
            <w:tcW w:w="2620" w:type="pct"/>
          </w:tcPr>
          <w:p w:rsidR="00E848FF" w:rsidRPr="00B56C29" w:rsidRDefault="00E848FF" w:rsidP="004E3DF4">
            <w:pPr>
              <w:rPr>
                <w:sz w:val="22"/>
                <w:szCs w:val="22"/>
                <w:lang w:eastAsia="zh-CN"/>
              </w:rPr>
            </w:pPr>
            <w:r w:rsidRPr="00B56C29">
              <w:rPr>
                <w:sz w:val="22"/>
                <w:szCs w:val="22"/>
                <w:lang w:eastAsia="zh-CN"/>
              </w:rPr>
              <w:t>B</w:t>
            </w:r>
          </w:p>
        </w:tc>
        <w:tc>
          <w:tcPr>
            <w:tcW w:w="2380" w:type="pct"/>
          </w:tcPr>
          <w:p w:rsidR="00E848FF" w:rsidRPr="00B56C29" w:rsidRDefault="00E848FF" w:rsidP="004E3DF4">
            <w:pPr>
              <w:rPr>
                <w:sz w:val="22"/>
                <w:szCs w:val="22"/>
                <w:lang w:eastAsia="zh-CN"/>
              </w:rPr>
            </w:pPr>
            <w:r w:rsidRPr="00B56C29">
              <w:rPr>
                <w:sz w:val="22"/>
                <w:szCs w:val="22"/>
                <w:lang w:eastAsia="zh-CN"/>
              </w:rPr>
              <w:t>P</w:t>
            </w:r>
            <w:r w:rsidRPr="00B56C29">
              <w:rPr>
                <w:sz w:val="22"/>
                <w:szCs w:val="22"/>
                <w:vertAlign w:val="subscript"/>
                <w:lang w:eastAsia="zh-CN"/>
              </w:rPr>
              <w:t>2</w:t>
            </w:r>
          </w:p>
        </w:tc>
      </w:tr>
      <w:tr w:rsidR="00E848FF" w:rsidRPr="0060456B" w:rsidTr="004E3DF4">
        <w:trPr>
          <w:trHeight w:val="205"/>
        </w:trPr>
        <w:tc>
          <w:tcPr>
            <w:tcW w:w="2620" w:type="pct"/>
          </w:tcPr>
          <w:p w:rsidR="00E848FF" w:rsidRPr="00B56C29" w:rsidRDefault="00E848FF" w:rsidP="004E3DF4">
            <w:pPr>
              <w:rPr>
                <w:sz w:val="22"/>
                <w:szCs w:val="22"/>
                <w:lang w:eastAsia="zh-CN"/>
              </w:rPr>
            </w:pPr>
            <w:r w:rsidRPr="00B56C29">
              <w:rPr>
                <w:sz w:val="22"/>
                <w:szCs w:val="22"/>
                <w:lang w:eastAsia="zh-CN"/>
              </w:rPr>
              <w:t>C</w:t>
            </w:r>
            <w:r w:rsidRPr="00B56C29">
              <w:rPr>
                <w:sz w:val="22"/>
                <w:szCs w:val="22"/>
                <w:vertAlign w:val="subscript"/>
                <w:lang w:eastAsia="zh-CN"/>
              </w:rPr>
              <w:t>1</w:t>
            </w:r>
          </w:p>
        </w:tc>
        <w:tc>
          <w:tcPr>
            <w:tcW w:w="2380" w:type="pct"/>
          </w:tcPr>
          <w:p w:rsidR="00E848FF" w:rsidRPr="00B56C29" w:rsidRDefault="00E848FF" w:rsidP="004E3DF4">
            <w:pPr>
              <w:rPr>
                <w:sz w:val="22"/>
                <w:szCs w:val="22"/>
                <w:lang w:eastAsia="zh-CN"/>
              </w:rPr>
            </w:pPr>
          </w:p>
        </w:tc>
      </w:tr>
      <w:tr w:rsidR="00E848FF" w:rsidRPr="0060456B" w:rsidTr="004E3DF4">
        <w:trPr>
          <w:trHeight w:val="92"/>
        </w:trPr>
        <w:tc>
          <w:tcPr>
            <w:tcW w:w="2620" w:type="pct"/>
          </w:tcPr>
          <w:p w:rsidR="00E848FF" w:rsidRPr="00B56C29" w:rsidRDefault="00E848FF" w:rsidP="004E3DF4">
            <w:pPr>
              <w:rPr>
                <w:sz w:val="22"/>
                <w:szCs w:val="22"/>
                <w:lang w:eastAsia="zh-CN"/>
              </w:rPr>
            </w:pPr>
            <w:r w:rsidRPr="00B56C29">
              <w:rPr>
                <w:sz w:val="22"/>
                <w:szCs w:val="22"/>
                <w:lang w:eastAsia="zh-CN"/>
              </w:rPr>
              <w:t>C</w:t>
            </w:r>
            <w:r w:rsidRPr="00B56C29">
              <w:rPr>
                <w:sz w:val="22"/>
                <w:szCs w:val="22"/>
                <w:vertAlign w:val="subscript"/>
                <w:lang w:eastAsia="zh-CN"/>
              </w:rPr>
              <w:t>2</w:t>
            </w:r>
          </w:p>
        </w:tc>
        <w:tc>
          <w:tcPr>
            <w:tcW w:w="2380" w:type="pct"/>
          </w:tcPr>
          <w:p w:rsidR="00E848FF" w:rsidRPr="00B56C29" w:rsidRDefault="00E848FF" w:rsidP="004E3DF4">
            <w:pPr>
              <w:rPr>
                <w:sz w:val="22"/>
                <w:szCs w:val="22"/>
                <w:lang w:eastAsia="zh-CN"/>
              </w:rPr>
            </w:pPr>
          </w:p>
        </w:tc>
      </w:tr>
    </w:tbl>
    <w:p w:rsidR="00E848FF" w:rsidRPr="0060456B" w:rsidRDefault="00E848FF" w:rsidP="00E848FF">
      <w:pPr>
        <w:pStyle w:val="Style27"/>
        <w:rPr>
          <w:rStyle w:val="FontStyle43"/>
          <w:b/>
          <w:sz w:val="24"/>
          <w:szCs w:val="24"/>
          <w:lang w:val="en-US"/>
        </w:rPr>
      </w:pPr>
    </w:p>
    <w:p w:rsidR="00E848FF" w:rsidRPr="0060456B" w:rsidRDefault="00E848FF" w:rsidP="00E848FF">
      <w:pPr>
        <w:rPr>
          <w:rStyle w:val="FontStyle43"/>
          <w:bCs/>
          <w:sz w:val="24"/>
          <w:szCs w:val="24"/>
        </w:rPr>
      </w:pPr>
      <w:r w:rsidRPr="0060456B">
        <w:rPr>
          <w:rStyle w:val="FontStyle43"/>
          <w:sz w:val="24"/>
          <w:szCs w:val="24"/>
        </w:rPr>
        <w:t xml:space="preserve">8.9.2 Аспект 2. «Расстояние между скважинами от, </w:t>
      </w:r>
      <w:proofErr w:type="gramStart"/>
      <w:r w:rsidRPr="0060456B">
        <w:rPr>
          <w:rStyle w:val="FontStyle43"/>
          <w:sz w:val="24"/>
          <w:szCs w:val="24"/>
        </w:rPr>
        <w:t>м</w:t>
      </w:r>
      <w:proofErr w:type="gramEnd"/>
      <w:r w:rsidRPr="0060456B">
        <w:rPr>
          <w:rStyle w:val="FontStyle43"/>
          <w:sz w:val="24"/>
          <w:szCs w:val="24"/>
        </w:rPr>
        <w:t>». Приводится фактическое минимальное расстояние между скважинами в метрах.</w:t>
      </w:r>
    </w:p>
    <w:p w:rsidR="00E848FF" w:rsidRPr="0060456B" w:rsidRDefault="00E848FF" w:rsidP="00E848FF">
      <w:pPr>
        <w:rPr>
          <w:rStyle w:val="FontStyle43"/>
          <w:bCs/>
          <w:sz w:val="24"/>
          <w:szCs w:val="24"/>
        </w:rPr>
      </w:pPr>
      <w:r w:rsidRPr="0060456B">
        <w:rPr>
          <w:rStyle w:val="FontStyle43"/>
          <w:sz w:val="24"/>
          <w:szCs w:val="24"/>
        </w:rPr>
        <w:t xml:space="preserve">8.9.3 Аспект 3. «Расстояние между скважинами до, </w:t>
      </w:r>
      <w:proofErr w:type="gramStart"/>
      <w:r w:rsidRPr="0060456B">
        <w:rPr>
          <w:rStyle w:val="FontStyle43"/>
          <w:sz w:val="24"/>
          <w:szCs w:val="24"/>
        </w:rPr>
        <w:t>м</w:t>
      </w:r>
      <w:proofErr w:type="gramEnd"/>
      <w:r w:rsidRPr="0060456B">
        <w:rPr>
          <w:rStyle w:val="FontStyle43"/>
          <w:sz w:val="24"/>
          <w:szCs w:val="24"/>
        </w:rPr>
        <w:t>». Приводится фактическое максимальное расстояние между скважинами в метрах.</w:t>
      </w:r>
    </w:p>
    <w:p w:rsidR="00E848FF" w:rsidRPr="0060456B" w:rsidRDefault="00E848FF" w:rsidP="00E848FF">
      <w:pPr>
        <w:rPr>
          <w:rStyle w:val="FontStyle43"/>
          <w:bCs/>
          <w:sz w:val="24"/>
          <w:szCs w:val="24"/>
        </w:rPr>
      </w:pPr>
      <w:r w:rsidRPr="0060456B">
        <w:rPr>
          <w:rStyle w:val="FontStyle43"/>
          <w:sz w:val="24"/>
          <w:szCs w:val="24"/>
        </w:rPr>
        <w:t xml:space="preserve">8.9.4 Аспект 4. «Расстояние между профилями от, </w:t>
      </w:r>
      <w:proofErr w:type="gramStart"/>
      <w:r w:rsidRPr="0060456B">
        <w:rPr>
          <w:rStyle w:val="FontStyle43"/>
          <w:sz w:val="24"/>
          <w:szCs w:val="24"/>
        </w:rPr>
        <w:t>м</w:t>
      </w:r>
      <w:proofErr w:type="gramEnd"/>
      <w:r w:rsidRPr="0060456B">
        <w:rPr>
          <w:rStyle w:val="FontStyle43"/>
          <w:sz w:val="24"/>
          <w:szCs w:val="24"/>
        </w:rPr>
        <w:t>». Приводится фактическое минимальное расстояние между профилями в метрах.</w:t>
      </w:r>
    </w:p>
    <w:p w:rsidR="00E848FF" w:rsidRPr="0060456B" w:rsidRDefault="00E848FF" w:rsidP="00E848FF">
      <w:pPr>
        <w:rPr>
          <w:rStyle w:val="FontStyle43"/>
          <w:sz w:val="24"/>
          <w:szCs w:val="24"/>
        </w:rPr>
      </w:pPr>
      <w:r w:rsidRPr="0060456B">
        <w:rPr>
          <w:rStyle w:val="FontStyle43"/>
          <w:sz w:val="24"/>
          <w:szCs w:val="24"/>
        </w:rPr>
        <w:t xml:space="preserve">8.9.5 Аспект 5. «Расстояние между профилями до, </w:t>
      </w:r>
      <w:proofErr w:type="gramStart"/>
      <w:r w:rsidRPr="0060456B">
        <w:rPr>
          <w:rStyle w:val="FontStyle43"/>
          <w:sz w:val="24"/>
          <w:szCs w:val="24"/>
        </w:rPr>
        <w:t>м</w:t>
      </w:r>
      <w:proofErr w:type="gramEnd"/>
      <w:r w:rsidRPr="0060456B">
        <w:rPr>
          <w:rStyle w:val="FontStyle43"/>
          <w:sz w:val="24"/>
          <w:szCs w:val="24"/>
        </w:rPr>
        <w:t>». Приводится фактическое максимальное расстояние между профилями в метрах.</w:t>
      </w:r>
    </w:p>
    <w:p w:rsidR="00E848FF" w:rsidRPr="0060456B" w:rsidRDefault="00E848FF" w:rsidP="00E848FF">
      <w:pPr>
        <w:rPr>
          <w:rStyle w:val="FontStyle43"/>
          <w:bCs/>
          <w:sz w:val="24"/>
          <w:szCs w:val="24"/>
        </w:rPr>
      </w:pPr>
    </w:p>
    <w:p w:rsidR="00E848FF" w:rsidRPr="0060456B" w:rsidRDefault="00E848FF" w:rsidP="00E848FF">
      <w:pPr>
        <w:rPr>
          <w:rStyle w:val="FontStyle43"/>
          <w:sz w:val="24"/>
          <w:szCs w:val="24"/>
        </w:rPr>
      </w:pPr>
      <w:r w:rsidRPr="0060456B">
        <w:rPr>
          <w:rStyle w:val="FontStyle43"/>
          <w:sz w:val="24"/>
          <w:szCs w:val="24"/>
        </w:rPr>
        <w:t>8.10  Часть 9 «Экономическая эффективность геологоразведочных работ» состоит из 3 аспектов.</w:t>
      </w:r>
    </w:p>
    <w:p w:rsidR="00E848FF" w:rsidRPr="0060456B" w:rsidRDefault="00E848FF" w:rsidP="00E848FF">
      <w:pPr>
        <w:rPr>
          <w:rStyle w:val="FontStyle43"/>
          <w:sz w:val="24"/>
          <w:szCs w:val="24"/>
        </w:rPr>
      </w:pPr>
      <w:r w:rsidRPr="0060456B">
        <w:rPr>
          <w:rStyle w:val="FontStyle43"/>
          <w:sz w:val="24"/>
          <w:szCs w:val="24"/>
        </w:rPr>
        <w:t>8.10.1 Аспект 1. «Общие затраты». Приводятся общие затраты по объекту.</w:t>
      </w:r>
    </w:p>
    <w:p w:rsidR="00E848FF" w:rsidRPr="0060456B" w:rsidRDefault="00E848FF" w:rsidP="00E848FF">
      <w:pPr>
        <w:rPr>
          <w:rStyle w:val="FontStyle43"/>
          <w:sz w:val="24"/>
          <w:szCs w:val="24"/>
        </w:rPr>
      </w:pPr>
      <w:r w:rsidRPr="0060456B">
        <w:rPr>
          <w:rStyle w:val="FontStyle43"/>
          <w:sz w:val="24"/>
          <w:szCs w:val="24"/>
        </w:rPr>
        <w:t>8.10.2 Аспект 2. «Затраты на единицу запасов». Приводятся затраты на разведку единицы запасов полезных ископаемых.</w:t>
      </w:r>
    </w:p>
    <w:p w:rsidR="00E848FF" w:rsidRPr="0060456B" w:rsidRDefault="00E848FF" w:rsidP="00E848FF">
      <w:pPr>
        <w:rPr>
          <w:rStyle w:val="FontStyle43"/>
          <w:sz w:val="24"/>
          <w:szCs w:val="24"/>
        </w:rPr>
      </w:pPr>
      <w:r w:rsidRPr="0060456B">
        <w:rPr>
          <w:rStyle w:val="FontStyle43"/>
          <w:sz w:val="24"/>
          <w:szCs w:val="24"/>
        </w:rPr>
        <w:t>8.10.3 Аспект 3. «Источник финансирования». Приводится источник финансирования геологоразведочных работ.</w:t>
      </w:r>
    </w:p>
    <w:p w:rsidR="00E848FF" w:rsidRPr="0060456B" w:rsidRDefault="00E848FF" w:rsidP="00E848FF">
      <w:pPr>
        <w:rPr>
          <w:rStyle w:val="FontStyle43"/>
          <w:sz w:val="24"/>
          <w:szCs w:val="24"/>
        </w:rPr>
      </w:pPr>
    </w:p>
    <w:p w:rsidR="00E848FF" w:rsidRPr="0060456B" w:rsidRDefault="00E848FF" w:rsidP="00E848FF">
      <w:pPr>
        <w:rPr>
          <w:rStyle w:val="FontStyle43"/>
          <w:sz w:val="24"/>
          <w:szCs w:val="24"/>
        </w:rPr>
      </w:pPr>
      <w:r w:rsidRPr="0060456B">
        <w:rPr>
          <w:rStyle w:val="FontStyle43"/>
          <w:sz w:val="24"/>
          <w:szCs w:val="24"/>
        </w:rPr>
        <w:t xml:space="preserve">8.11 Часть 10. «Тела полезных ископаемых» состоит из 11 аспектов. В каждую из строк таблицы записываются данные только об одном теле (группе). Приводится характеристика тел всех без исключения полезных ископаемых объекта, запасы которых разведаны до промышленных категорий, для всех объектов (в том числе законсервированных, выработанных, утративших промышленное значение) по состоянию на дату подсчета запасов данного тела (группы тел). Рекомендуется объединять в группы однотипные, близкие по морфологии, параметрам и залеганию тела одних и тех же полезных ископаемых. В отношении второстепенных и мелких тел подобное объединение обязательно. </w:t>
      </w:r>
    </w:p>
    <w:p w:rsidR="00E848FF" w:rsidRPr="0060456B" w:rsidRDefault="00E848FF" w:rsidP="00E848FF">
      <w:pPr>
        <w:rPr>
          <w:rStyle w:val="FontStyle43"/>
          <w:bCs/>
          <w:sz w:val="24"/>
          <w:szCs w:val="24"/>
        </w:rPr>
      </w:pPr>
      <w:r w:rsidRPr="0060456B">
        <w:rPr>
          <w:rStyle w:val="FontStyle43"/>
          <w:sz w:val="24"/>
          <w:szCs w:val="24"/>
        </w:rPr>
        <w:t>8.11.1 Аспект 1. «Наименование группы тела». Записывается только фактическое собственное название тела или предельно краткое обозначение группы тел. Если собственного названия тело не имеет, то Аспект в соответствующей строке не заполняется. Если тела сложены различными полезными ископаемыми, то вместо названия тела следует записать название полезного ископаемого.</w:t>
      </w:r>
    </w:p>
    <w:p w:rsidR="00E848FF" w:rsidRPr="0060456B" w:rsidRDefault="00E848FF" w:rsidP="00E848FF">
      <w:pPr>
        <w:rPr>
          <w:rStyle w:val="FontStyle43"/>
          <w:bCs/>
          <w:sz w:val="24"/>
          <w:szCs w:val="24"/>
        </w:rPr>
      </w:pPr>
      <w:r w:rsidRPr="0060456B">
        <w:rPr>
          <w:rStyle w:val="FontStyle43"/>
          <w:sz w:val="24"/>
          <w:szCs w:val="24"/>
        </w:rPr>
        <w:t>8.11.2 Аспект 2. «Количество тел в группе». Приводится количество тел в одной группе. Если тело одно – записывается значение "1".</w:t>
      </w:r>
    </w:p>
    <w:p w:rsidR="00E848FF" w:rsidRPr="0060456B" w:rsidRDefault="00E848FF" w:rsidP="00E848FF">
      <w:pPr>
        <w:rPr>
          <w:rStyle w:val="FontStyle43"/>
          <w:sz w:val="24"/>
          <w:szCs w:val="24"/>
        </w:rPr>
      </w:pPr>
      <w:r w:rsidRPr="0060456B">
        <w:rPr>
          <w:rStyle w:val="FontStyle43"/>
          <w:sz w:val="24"/>
          <w:szCs w:val="24"/>
        </w:rPr>
        <w:t>8.11.3 Аспект 3. «Форма тела». Термины для записи приведены в таблице 5.</w:t>
      </w:r>
    </w:p>
    <w:p w:rsidR="00E848FF" w:rsidRDefault="00E848FF" w:rsidP="00E848FF">
      <w:pPr>
        <w:pStyle w:val="Style19"/>
      </w:pPr>
    </w:p>
    <w:p w:rsidR="00E848FF" w:rsidRDefault="00E848FF" w:rsidP="00E848FF">
      <w:pPr>
        <w:pStyle w:val="Style19"/>
      </w:pPr>
    </w:p>
    <w:p w:rsidR="00E848FF" w:rsidRDefault="00E848FF" w:rsidP="00E848FF">
      <w:pPr>
        <w:pStyle w:val="Style19"/>
      </w:pPr>
    </w:p>
    <w:p w:rsidR="00E848FF" w:rsidRDefault="00E848FF" w:rsidP="00E848FF">
      <w:pPr>
        <w:pStyle w:val="Style19"/>
      </w:pPr>
    </w:p>
    <w:p w:rsidR="00E848FF" w:rsidRDefault="00E848FF" w:rsidP="00E848FF">
      <w:pPr>
        <w:pStyle w:val="Style19"/>
      </w:pPr>
    </w:p>
    <w:p w:rsidR="00E848FF" w:rsidRDefault="00E848FF" w:rsidP="00E848FF">
      <w:pPr>
        <w:pStyle w:val="Style19"/>
      </w:pPr>
    </w:p>
    <w:p w:rsidR="00E848FF" w:rsidRDefault="00E848FF" w:rsidP="00E848FF">
      <w:pPr>
        <w:pStyle w:val="Style19"/>
      </w:pPr>
    </w:p>
    <w:p w:rsidR="00E848FF" w:rsidRDefault="00E848FF" w:rsidP="00E848FF">
      <w:pPr>
        <w:pStyle w:val="Style19"/>
      </w:pPr>
    </w:p>
    <w:p w:rsidR="00E848FF" w:rsidRDefault="00E848FF" w:rsidP="00E848FF">
      <w:pPr>
        <w:pStyle w:val="Style19"/>
      </w:pPr>
    </w:p>
    <w:p w:rsidR="00E848FF" w:rsidRDefault="00E848FF" w:rsidP="00E848FF">
      <w:pPr>
        <w:pStyle w:val="Style19"/>
      </w:pPr>
    </w:p>
    <w:p w:rsidR="00E848FF" w:rsidRPr="0060456B" w:rsidRDefault="00E848FF" w:rsidP="00E848FF">
      <w:pPr>
        <w:pStyle w:val="a8"/>
        <w:rPr>
          <w:rStyle w:val="FontStyle12"/>
          <w:b/>
          <w:bCs/>
          <w:i w:val="0"/>
          <w:iCs w:val="0"/>
        </w:rPr>
      </w:pPr>
      <w:r w:rsidRPr="0060456B">
        <w:lastRenderedPageBreak/>
        <w:t xml:space="preserve">Таблица 5 – Форма тел полезных ископаемых </w:t>
      </w:r>
    </w:p>
    <w:p w:rsidR="00E848FF" w:rsidRPr="0060456B" w:rsidRDefault="00E848FF" w:rsidP="00E848FF">
      <w:pPr>
        <w:pStyle w:val="Style19"/>
        <w:rPr>
          <w:rStyle w:val="FontStyle12"/>
          <w:b w:val="0"/>
          <w:bCs w:val="0"/>
          <w:i w:val="0"/>
          <w:iCs w:val="0"/>
          <w:sz w:val="16"/>
          <w:szCs w:val="1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4787"/>
      </w:tblGrid>
      <w:tr w:rsidR="00E848FF" w:rsidRPr="0060456B" w:rsidTr="004E3DF4">
        <w:trPr>
          <w:trHeight w:val="292"/>
        </w:trPr>
        <w:tc>
          <w:tcPr>
            <w:tcW w:w="2500" w:type="pct"/>
          </w:tcPr>
          <w:p w:rsidR="00E848FF" w:rsidRPr="00B56C29" w:rsidRDefault="00E848FF" w:rsidP="004E3DF4">
            <w:pPr>
              <w:rPr>
                <w:sz w:val="22"/>
                <w:szCs w:val="22"/>
                <w:lang w:eastAsia="zh-CN"/>
              </w:rPr>
            </w:pPr>
            <w:r w:rsidRPr="00B56C29">
              <w:rPr>
                <w:sz w:val="22"/>
                <w:szCs w:val="22"/>
                <w:lang w:eastAsia="zh-CN"/>
              </w:rPr>
              <w:t>Форма тел</w:t>
            </w:r>
          </w:p>
        </w:tc>
        <w:tc>
          <w:tcPr>
            <w:tcW w:w="2500" w:type="pct"/>
          </w:tcPr>
          <w:p w:rsidR="00E848FF" w:rsidRPr="00B56C29" w:rsidRDefault="00E848FF" w:rsidP="004E3DF4">
            <w:pPr>
              <w:rPr>
                <w:sz w:val="22"/>
                <w:szCs w:val="22"/>
                <w:lang w:eastAsia="zh-CN"/>
              </w:rPr>
            </w:pPr>
            <w:r w:rsidRPr="00B56C29">
              <w:rPr>
                <w:sz w:val="22"/>
                <w:szCs w:val="22"/>
                <w:lang w:eastAsia="zh-CN"/>
              </w:rPr>
              <w:t>Форма тел</w:t>
            </w:r>
          </w:p>
        </w:tc>
      </w:tr>
      <w:tr w:rsidR="00E848FF" w:rsidRPr="0060456B" w:rsidTr="004E3DF4">
        <w:trPr>
          <w:trHeight w:val="289"/>
        </w:trPr>
        <w:tc>
          <w:tcPr>
            <w:tcW w:w="2500" w:type="pct"/>
          </w:tcPr>
          <w:p w:rsidR="00E848FF" w:rsidRPr="00B56C29" w:rsidRDefault="00E848FF" w:rsidP="004E3DF4">
            <w:pPr>
              <w:rPr>
                <w:sz w:val="22"/>
                <w:szCs w:val="22"/>
                <w:lang w:eastAsia="zh-CN"/>
              </w:rPr>
            </w:pPr>
            <w:r w:rsidRPr="00B56C29">
              <w:rPr>
                <w:sz w:val="22"/>
                <w:szCs w:val="22"/>
                <w:lang w:eastAsia="zh-CN"/>
              </w:rPr>
              <w:t>ГНЕЗДООБРАЗНАЯ</w:t>
            </w:r>
          </w:p>
        </w:tc>
        <w:tc>
          <w:tcPr>
            <w:tcW w:w="2500" w:type="pct"/>
          </w:tcPr>
          <w:p w:rsidR="00E848FF" w:rsidRPr="00B56C29" w:rsidRDefault="00E848FF" w:rsidP="004E3DF4">
            <w:pPr>
              <w:rPr>
                <w:sz w:val="22"/>
                <w:szCs w:val="22"/>
                <w:lang w:eastAsia="zh-CN"/>
              </w:rPr>
            </w:pPr>
            <w:r w:rsidRPr="00B56C29">
              <w:rPr>
                <w:sz w:val="22"/>
                <w:szCs w:val="22"/>
                <w:lang w:eastAsia="zh-CN"/>
              </w:rPr>
              <w:t>ПЛАСТООБРАЗНАЯ</w:t>
            </w:r>
          </w:p>
        </w:tc>
      </w:tr>
      <w:tr w:rsidR="00E848FF" w:rsidRPr="0060456B" w:rsidTr="004E3DF4">
        <w:trPr>
          <w:trHeight w:val="289"/>
        </w:trPr>
        <w:tc>
          <w:tcPr>
            <w:tcW w:w="2500" w:type="pct"/>
          </w:tcPr>
          <w:p w:rsidR="00E848FF" w:rsidRPr="00B56C29" w:rsidRDefault="00E848FF" w:rsidP="004E3DF4">
            <w:pPr>
              <w:rPr>
                <w:sz w:val="22"/>
                <w:szCs w:val="22"/>
                <w:lang w:eastAsia="zh-CN"/>
              </w:rPr>
            </w:pPr>
            <w:r w:rsidRPr="00B56C29">
              <w:rPr>
                <w:sz w:val="22"/>
                <w:szCs w:val="22"/>
                <w:lang w:eastAsia="zh-CN"/>
              </w:rPr>
              <w:t>ЖИЛА</w:t>
            </w:r>
          </w:p>
        </w:tc>
        <w:tc>
          <w:tcPr>
            <w:tcW w:w="2500" w:type="pct"/>
          </w:tcPr>
          <w:p w:rsidR="00E848FF" w:rsidRPr="00B56C29" w:rsidRDefault="00E848FF" w:rsidP="004E3DF4">
            <w:pPr>
              <w:rPr>
                <w:sz w:val="22"/>
                <w:szCs w:val="22"/>
                <w:lang w:eastAsia="zh-CN"/>
              </w:rPr>
            </w:pPr>
            <w:r w:rsidRPr="00B56C29">
              <w:rPr>
                <w:sz w:val="22"/>
                <w:szCs w:val="22"/>
                <w:lang w:eastAsia="zh-CN"/>
              </w:rPr>
              <w:t>ПЛАЩЕОБРАЗНАЯ</w:t>
            </w:r>
          </w:p>
        </w:tc>
      </w:tr>
      <w:tr w:rsidR="00E848FF" w:rsidRPr="0060456B" w:rsidTr="004E3DF4">
        <w:trPr>
          <w:trHeight w:val="289"/>
        </w:trPr>
        <w:tc>
          <w:tcPr>
            <w:tcW w:w="2500" w:type="pct"/>
          </w:tcPr>
          <w:p w:rsidR="00E848FF" w:rsidRPr="00B56C29" w:rsidRDefault="00E848FF" w:rsidP="004E3DF4">
            <w:pPr>
              <w:rPr>
                <w:sz w:val="22"/>
                <w:szCs w:val="22"/>
                <w:lang w:eastAsia="zh-CN"/>
              </w:rPr>
            </w:pPr>
            <w:r w:rsidRPr="00B56C29">
              <w:rPr>
                <w:sz w:val="22"/>
                <w:szCs w:val="22"/>
                <w:lang w:eastAsia="zh-CN"/>
              </w:rPr>
              <w:t>ЖИЛООБРАЗНАЯ</w:t>
            </w:r>
          </w:p>
        </w:tc>
        <w:tc>
          <w:tcPr>
            <w:tcW w:w="2500" w:type="pct"/>
          </w:tcPr>
          <w:p w:rsidR="00E848FF" w:rsidRPr="00B56C29" w:rsidRDefault="00E848FF" w:rsidP="004E3DF4">
            <w:pPr>
              <w:rPr>
                <w:sz w:val="22"/>
                <w:szCs w:val="22"/>
                <w:lang w:eastAsia="zh-CN"/>
              </w:rPr>
            </w:pPr>
            <w:r w:rsidRPr="00B56C29">
              <w:rPr>
                <w:sz w:val="22"/>
                <w:szCs w:val="22"/>
                <w:lang w:eastAsia="zh-CN"/>
              </w:rPr>
              <w:t>ТРУБООБРАЗНАЯ</w:t>
            </w:r>
          </w:p>
        </w:tc>
      </w:tr>
      <w:tr w:rsidR="00E848FF" w:rsidRPr="0060456B" w:rsidTr="004E3DF4">
        <w:trPr>
          <w:trHeight w:val="289"/>
        </w:trPr>
        <w:tc>
          <w:tcPr>
            <w:tcW w:w="2500" w:type="pct"/>
          </w:tcPr>
          <w:p w:rsidR="00E848FF" w:rsidRPr="00B56C29" w:rsidRDefault="00E848FF" w:rsidP="004E3DF4">
            <w:pPr>
              <w:rPr>
                <w:sz w:val="22"/>
                <w:szCs w:val="22"/>
                <w:lang w:eastAsia="zh-CN"/>
              </w:rPr>
            </w:pPr>
            <w:r w:rsidRPr="00B56C29">
              <w:rPr>
                <w:sz w:val="22"/>
                <w:szCs w:val="22"/>
                <w:lang w:eastAsia="zh-CN"/>
              </w:rPr>
              <w:t>КОМБИНИРОВАННАЯ</w:t>
            </w:r>
          </w:p>
        </w:tc>
        <w:tc>
          <w:tcPr>
            <w:tcW w:w="2500" w:type="pct"/>
          </w:tcPr>
          <w:p w:rsidR="00E848FF" w:rsidRPr="00B56C29" w:rsidRDefault="00E848FF" w:rsidP="004E3DF4">
            <w:pPr>
              <w:rPr>
                <w:sz w:val="22"/>
                <w:szCs w:val="22"/>
                <w:lang w:eastAsia="zh-CN"/>
              </w:rPr>
            </w:pPr>
            <w:r w:rsidRPr="00B56C29">
              <w:rPr>
                <w:sz w:val="22"/>
                <w:szCs w:val="22"/>
                <w:lang w:eastAsia="zh-CN"/>
              </w:rPr>
              <w:t>ПЛАСТОВАЯ</w:t>
            </w:r>
          </w:p>
        </w:tc>
      </w:tr>
      <w:tr w:rsidR="00E848FF" w:rsidRPr="0060456B" w:rsidTr="004E3DF4">
        <w:trPr>
          <w:trHeight w:val="289"/>
        </w:trPr>
        <w:tc>
          <w:tcPr>
            <w:tcW w:w="2500" w:type="pct"/>
          </w:tcPr>
          <w:p w:rsidR="00E848FF" w:rsidRPr="00B56C29" w:rsidRDefault="00E848FF" w:rsidP="004E3DF4">
            <w:pPr>
              <w:rPr>
                <w:sz w:val="22"/>
                <w:szCs w:val="22"/>
                <w:lang w:eastAsia="zh-CN"/>
              </w:rPr>
            </w:pPr>
            <w:r w:rsidRPr="00B56C29">
              <w:rPr>
                <w:sz w:val="22"/>
                <w:szCs w:val="22"/>
                <w:lang w:eastAsia="zh-CN"/>
              </w:rPr>
              <w:t>ЛЕНТОВИДНАЯ</w:t>
            </w:r>
          </w:p>
        </w:tc>
        <w:tc>
          <w:tcPr>
            <w:tcW w:w="2500" w:type="pct"/>
          </w:tcPr>
          <w:p w:rsidR="00E848FF" w:rsidRPr="00B56C29" w:rsidRDefault="00E848FF" w:rsidP="004E3DF4">
            <w:pPr>
              <w:rPr>
                <w:sz w:val="22"/>
                <w:szCs w:val="22"/>
                <w:lang w:eastAsia="zh-CN"/>
              </w:rPr>
            </w:pPr>
            <w:r w:rsidRPr="00B56C29">
              <w:rPr>
                <w:sz w:val="22"/>
                <w:szCs w:val="22"/>
                <w:lang w:eastAsia="zh-CN"/>
              </w:rPr>
              <w:t>НЕПРАВИЛЬНАЯ</w:t>
            </w:r>
          </w:p>
        </w:tc>
      </w:tr>
      <w:tr w:rsidR="00E848FF" w:rsidRPr="0060456B" w:rsidTr="004E3DF4">
        <w:trPr>
          <w:trHeight w:val="289"/>
        </w:trPr>
        <w:tc>
          <w:tcPr>
            <w:tcW w:w="2500" w:type="pct"/>
          </w:tcPr>
          <w:p w:rsidR="00E848FF" w:rsidRPr="00B56C29" w:rsidRDefault="00E848FF" w:rsidP="004E3DF4">
            <w:pPr>
              <w:rPr>
                <w:sz w:val="22"/>
                <w:szCs w:val="22"/>
                <w:lang w:eastAsia="zh-CN"/>
              </w:rPr>
            </w:pPr>
            <w:r w:rsidRPr="00B56C29">
              <w:rPr>
                <w:sz w:val="22"/>
                <w:szCs w:val="22"/>
                <w:lang w:eastAsia="zh-CN"/>
              </w:rPr>
              <w:t>ЛЕНТОЧНАЯ</w:t>
            </w:r>
          </w:p>
        </w:tc>
        <w:tc>
          <w:tcPr>
            <w:tcW w:w="2500" w:type="pct"/>
          </w:tcPr>
          <w:p w:rsidR="00E848FF" w:rsidRPr="00B56C29" w:rsidRDefault="00E848FF" w:rsidP="004E3DF4">
            <w:pPr>
              <w:rPr>
                <w:sz w:val="22"/>
                <w:szCs w:val="22"/>
                <w:lang w:eastAsia="zh-CN"/>
              </w:rPr>
            </w:pPr>
            <w:r w:rsidRPr="00B56C29">
              <w:rPr>
                <w:sz w:val="22"/>
                <w:szCs w:val="22"/>
                <w:lang w:eastAsia="zh-CN"/>
              </w:rPr>
              <w:t>ИНТРУЗИЯ</w:t>
            </w:r>
          </w:p>
        </w:tc>
      </w:tr>
      <w:tr w:rsidR="00E848FF" w:rsidRPr="0060456B" w:rsidTr="004E3DF4">
        <w:trPr>
          <w:trHeight w:val="289"/>
        </w:trPr>
        <w:tc>
          <w:tcPr>
            <w:tcW w:w="2500" w:type="pct"/>
          </w:tcPr>
          <w:p w:rsidR="00E848FF" w:rsidRPr="00B56C29" w:rsidRDefault="00E848FF" w:rsidP="004E3DF4">
            <w:pPr>
              <w:rPr>
                <w:sz w:val="22"/>
                <w:szCs w:val="22"/>
                <w:lang w:eastAsia="zh-CN"/>
              </w:rPr>
            </w:pPr>
            <w:r w:rsidRPr="00B56C29">
              <w:rPr>
                <w:sz w:val="22"/>
                <w:szCs w:val="22"/>
                <w:lang w:eastAsia="zh-CN"/>
              </w:rPr>
              <w:t>ЛИНЗА</w:t>
            </w:r>
          </w:p>
        </w:tc>
        <w:tc>
          <w:tcPr>
            <w:tcW w:w="2500" w:type="pct"/>
          </w:tcPr>
          <w:p w:rsidR="00E848FF" w:rsidRPr="00B56C29" w:rsidRDefault="00E848FF" w:rsidP="004E3DF4">
            <w:pPr>
              <w:rPr>
                <w:sz w:val="22"/>
                <w:szCs w:val="22"/>
                <w:lang w:eastAsia="zh-CN"/>
              </w:rPr>
            </w:pPr>
          </w:p>
        </w:tc>
      </w:tr>
      <w:tr w:rsidR="00E848FF" w:rsidRPr="0060456B" w:rsidTr="004E3DF4">
        <w:trPr>
          <w:trHeight w:val="289"/>
        </w:trPr>
        <w:tc>
          <w:tcPr>
            <w:tcW w:w="2500" w:type="pct"/>
          </w:tcPr>
          <w:p w:rsidR="00E848FF" w:rsidRPr="00B56C29" w:rsidRDefault="00E848FF" w:rsidP="004E3DF4">
            <w:pPr>
              <w:rPr>
                <w:sz w:val="22"/>
                <w:szCs w:val="22"/>
                <w:lang w:eastAsia="zh-CN"/>
              </w:rPr>
            </w:pPr>
            <w:r w:rsidRPr="00B56C29">
              <w:rPr>
                <w:sz w:val="22"/>
                <w:szCs w:val="22"/>
                <w:lang w:eastAsia="zh-CN"/>
              </w:rPr>
              <w:t>ЛИНЗОВИДНАЯ</w:t>
            </w:r>
          </w:p>
        </w:tc>
        <w:tc>
          <w:tcPr>
            <w:tcW w:w="2500" w:type="pct"/>
          </w:tcPr>
          <w:p w:rsidR="00E848FF" w:rsidRPr="00B56C29" w:rsidRDefault="00E848FF" w:rsidP="004E3DF4">
            <w:pPr>
              <w:rPr>
                <w:sz w:val="22"/>
                <w:szCs w:val="22"/>
                <w:lang w:eastAsia="zh-CN"/>
              </w:rPr>
            </w:pPr>
          </w:p>
        </w:tc>
      </w:tr>
      <w:tr w:rsidR="00E848FF" w:rsidRPr="0060456B" w:rsidTr="004E3DF4">
        <w:trPr>
          <w:trHeight w:val="289"/>
        </w:trPr>
        <w:tc>
          <w:tcPr>
            <w:tcW w:w="2500" w:type="pct"/>
          </w:tcPr>
          <w:p w:rsidR="00E848FF" w:rsidRPr="00B56C29" w:rsidRDefault="00E848FF" w:rsidP="004E3DF4">
            <w:pPr>
              <w:rPr>
                <w:sz w:val="22"/>
                <w:szCs w:val="22"/>
                <w:lang w:eastAsia="zh-CN"/>
              </w:rPr>
            </w:pPr>
            <w:r w:rsidRPr="00B56C29">
              <w:rPr>
                <w:sz w:val="22"/>
                <w:szCs w:val="22"/>
                <w:lang w:eastAsia="zh-CN"/>
              </w:rPr>
              <w:t>ЛИНЗООБРАЗНАЯ</w:t>
            </w:r>
          </w:p>
        </w:tc>
        <w:tc>
          <w:tcPr>
            <w:tcW w:w="2500" w:type="pct"/>
          </w:tcPr>
          <w:p w:rsidR="00E848FF" w:rsidRPr="00B56C29" w:rsidRDefault="00E848FF" w:rsidP="004E3DF4">
            <w:pPr>
              <w:rPr>
                <w:sz w:val="22"/>
                <w:szCs w:val="22"/>
                <w:lang w:eastAsia="zh-CN"/>
              </w:rPr>
            </w:pPr>
          </w:p>
        </w:tc>
      </w:tr>
      <w:tr w:rsidR="00E848FF" w:rsidRPr="0060456B" w:rsidTr="004E3DF4">
        <w:trPr>
          <w:trHeight w:val="289"/>
        </w:trPr>
        <w:tc>
          <w:tcPr>
            <w:tcW w:w="2500" w:type="pct"/>
          </w:tcPr>
          <w:p w:rsidR="00E848FF" w:rsidRPr="00B56C29" w:rsidRDefault="00E848FF" w:rsidP="004E3DF4">
            <w:pPr>
              <w:rPr>
                <w:sz w:val="22"/>
                <w:szCs w:val="22"/>
                <w:lang w:eastAsia="zh-CN"/>
              </w:rPr>
            </w:pPr>
            <w:r w:rsidRPr="00B56C29">
              <w:rPr>
                <w:sz w:val="22"/>
                <w:szCs w:val="22"/>
                <w:lang w:eastAsia="zh-CN"/>
              </w:rPr>
              <w:t>НЕОПРЕДЕЛЕННАЯ</w:t>
            </w:r>
          </w:p>
        </w:tc>
        <w:tc>
          <w:tcPr>
            <w:tcW w:w="2500" w:type="pct"/>
          </w:tcPr>
          <w:p w:rsidR="00E848FF" w:rsidRPr="00B56C29" w:rsidRDefault="00E848FF" w:rsidP="004E3DF4">
            <w:pPr>
              <w:rPr>
                <w:sz w:val="22"/>
                <w:szCs w:val="22"/>
                <w:lang w:eastAsia="zh-CN"/>
              </w:rPr>
            </w:pPr>
          </w:p>
        </w:tc>
      </w:tr>
      <w:tr w:rsidR="00E848FF" w:rsidRPr="0060456B" w:rsidTr="004E3DF4">
        <w:trPr>
          <w:trHeight w:val="289"/>
        </w:trPr>
        <w:tc>
          <w:tcPr>
            <w:tcW w:w="2500" w:type="pct"/>
          </w:tcPr>
          <w:p w:rsidR="00E848FF" w:rsidRPr="00B56C29" w:rsidRDefault="00E848FF" w:rsidP="004E3DF4">
            <w:pPr>
              <w:rPr>
                <w:sz w:val="22"/>
                <w:szCs w:val="22"/>
                <w:lang w:eastAsia="zh-CN"/>
              </w:rPr>
            </w:pPr>
            <w:r w:rsidRPr="00B56C29">
              <w:rPr>
                <w:sz w:val="22"/>
                <w:szCs w:val="22"/>
                <w:lang w:eastAsia="zh-CN"/>
              </w:rPr>
              <w:t>ПЛАСТ</w:t>
            </w:r>
          </w:p>
        </w:tc>
        <w:tc>
          <w:tcPr>
            <w:tcW w:w="2500" w:type="pct"/>
          </w:tcPr>
          <w:p w:rsidR="00E848FF" w:rsidRPr="00B56C29" w:rsidRDefault="00E848FF" w:rsidP="004E3DF4">
            <w:pPr>
              <w:rPr>
                <w:sz w:val="22"/>
                <w:szCs w:val="22"/>
                <w:lang w:eastAsia="zh-CN"/>
              </w:rPr>
            </w:pPr>
          </w:p>
        </w:tc>
      </w:tr>
    </w:tbl>
    <w:p w:rsidR="00E848FF" w:rsidRPr="0060456B" w:rsidRDefault="00E848FF" w:rsidP="00E848FF">
      <w:pPr>
        <w:rPr>
          <w:lang w:eastAsia="zh-CN"/>
        </w:rPr>
      </w:pPr>
    </w:p>
    <w:p w:rsidR="00E848FF" w:rsidRPr="0060456B" w:rsidRDefault="00E848FF" w:rsidP="00E848FF">
      <w:pPr>
        <w:rPr>
          <w:rStyle w:val="FontStyle43"/>
          <w:bCs/>
          <w:sz w:val="24"/>
          <w:szCs w:val="24"/>
        </w:rPr>
      </w:pPr>
      <w:r w:rsidRPr="0060456B">
        <w:rPr>
          <w:rStyle w:val="FontStyle43"/>
          <w:sz w:val="24"/>
          <w:szCs w:val="24"/>
        </w:rPr>
        <w:t xml:space="preserve">8.11.4 Аспект 4. «*Направление </w:t>
      </w:r>
      <w:proofErr w:type="gramStart"/>
      <w:r w:rsidRPr="0060456B">
        <w:rPr>
          <w:rStyle w:val="FontStyle43"/>
          <w:sz w:val="24"/>
          <w:szCs w:val="24"/>
        </w:rPr>
        <w:t>от</w:t>
      </w:r>
      <w:proofErr w:type="gramEnd"/>
      <w:r w:rsidRPr="0060456B">
        <w:rPr>
          <w:rStyle w:val="FontStyle43"/>
          <w:sz w:val="24"/>
          <w:szCs w:val="24"/>
        </w:rPr>
        <w:t>». Термины для записи приводятся в соответствии с таблицей 1.</w:t>
      </w:r>
    </w:p>
    <w:p w:rsidR="00E848FF" w:rsidRPr="0060456B" w:rsidRDefault="00E848FF" w:rsidP="00E848FF">
      <w:pPr>
        <w:rPr>
          <w:rStyle w:val="FontStyle43"/>
          <w:bCs/>
          <w:sz w:val="24"/>
          <w:szCs w:val="24"/>
        </w:rPr>
      </w:pPr>
      <w:r w:rsidRPr="0060456B">
        <w:rPr>
          <w:rStyle w:val="FontStyle43"/>
          <w:sz w:val="24"/>
          <w:szCs w:val="24"/>
        </w:rPr>
        <w:t xml:space="preserve">8.11.5 Аспект 5. «*Направление </w:t>
      </w:r>
      <w:proofErr w:type="gramStart"/>
      <w:r w:rsidRPr="0060456B">
        <w:rPr>
          <w:rStyle w:val="FontStyle43"/>
          <w:sz w:val="24"/>
          <w:szCs w:val="24"/>
        </w:rPr>
        <w:t>до</w:t>
      </w:r>
      <w:proofErr w:type="gramEnd"/>
      <w:r w:rsidRPr="0060456B">
        <w:rPr>
          <w:rStyle w:val="FontStyle43"/>
          <w:sz w:val="24"/>
          <w:szCs w:val="24"/>
        </w:rPr>
        <w:t>». Термины для записи приводятся в соответствии с таблицей 1.</w:t>
      </w:r>
    </w:p>
    <w:p w:rsidR="00E848FF" w:rsidRPr="0060456B" w:rsidRDefault="00E848FF" w:rsidP="00E848FF">
      <w:pPr>
        <w:rPr>
          <w:rStyle w:val="FontStyle43"/>
          <w:bCs/>
          <w:sz w:val="24"/>
          <w:szCs w:val="24"/>
        </w:rPr>
      </w:pPr>
      <w:r w:rsidRPr="0060456B">
        <w:rPr>
          <w:rStyle w:val="FontStyle43"/>
          <w:sz w:val="24"/>
          <w:szCs w:val="24"/>
        </w:rPr>
        <w:t xml:space="preserve">8.11.6 Аспект 6. «Длина от, </w:t>
      </w:r>
      <w:proofErr w:type="gramStart"/>
      <w:r w:rsidRPr="0060456B">
        <w:rPr>
          <w:rStyle w:val="FontStyle43"/>
          <w:sz w:val="24"/>
          <w:szCs w:val="24"/>
        </w:rPr>
        <w:t>м</w:t>
      </w:r>
      <w:proofErr w:type="gramEnd"/>
      <w:r w:rsidRPr="0060456B">
        <w:rPr>
          <w:rStyle w:val="FontStyle43"/>
          <w:sz w:val="24"/>
          <w:szCs w:val="24"/>
        </w:rPr>
        <w:t>». Записывается максимальное значение длины тела (тел) в метрах.</w:t>
      </w:r>
    </w:p>
    <w:p w:rsidR="00E848FF" w:rsidRPr="0060456B" w:rsidRDefault="00E848FF" w:rsidP="00E848FF">
      <w:pPr>
        <w:rPr>
          <w:rStyle w:val="FontStyle43"/>
          <w:bCs/>
          <w:sz w:val="24"/>
          <w:szCs w:val="24"/>
        </w:rPr>
      </w:pPr>
      <w:r w:rsidRPr="0060456B">
        <w:rPr>
          <w:rStyle w:val="FontStyle43"/>
          <w:sz w:val="24"/>
          <w:szCs w:val="24"/>
        </w:rPr>
        <w:t xml:space="preserve">8.11.7 Аспект 7. «Длина до, </w:t>
      </w:r>
      <w:proofErr w:type="gramStart"/>
      <w:r w:rsidRPr="0060456B">
        <w:rPr>
          <w:rStyle w:val="FontStyle43"/>
          <w:sz w:val="24"/>
          <w:szCs w:val="24"/>
        </w:rPr>
        <w:t>м</w:t>
      </w:r>
      <w:proofErr w:type="gramEnd"/>
      <w:r w:rsidRPr="0060456B">
        <w:rPr>
          <w:rStyle w:val="FontStyle43"/>
          <w:sz w:val="24"/>
          <w:szCs w:val="24"/>
        </w:rPr>
        <w:t>». Записывается минимальное значение длины тела (тел) в метрах.</w:t>
      </w:r>
    </w:p>
    <w:p w:rsidR="00E848FF" w:rsidRPr="0060456B" w:rsidRDefault="00E848FF" w:rsidP="00E848FF">
      <w:pPr>
        <w:rPr>
          <w:rStyle w:val="FontStyle43"/>
          <w:sz w:val="24"/>
          <w:szCs w:val="24"/>
        </w:rPr>
      </w:pPr>
      <w:r w:rsidRPr="0060456B">
        <w:rPr>
          <w:rStyle w:val="FontStyle43"/>
          <w:sz w:val="24"/>
          <w:szCs w:val="24"/>
        </w:rPr>
        <w:t xml:space="preserve">8.11.8 Аспект 8. «Ширина от, </w:t>
      </w:r>
      <w:proofErr w:type="gramStart"/>
      <w:r w:rsidRPr="0060456B">
        <w:rPr>
          <w:rStyle w:val="FontStyle43"/>
          <w:sz w:val="24"/>
          <w:szCs w:val="24"/>
        </w:rPr>
        <w:t>м</w:t>
      </w:r>
      <w:proofErr w:type="gramEnd"/>
      <w:r w:rsidRPr="0060456B">
        <w:rPr>
          <w:rStyle w:val="FontStyle43"/>
          <w:sz w:val="24"/>
          <w:szCs w:val="24"/>
        </w:rPr>
        <w:t>». Записывается минимальное значение ширины тела (тел) в метрах.</w:t>
      </w:r>
      <w:r w:rsidRPr="0060456B">
        <w:rPr>
          <w:rStyle w:val="FontStyle43"/>
          <w:sz w:val="24"/>
          <w:szCs w:val="24"/>
        </w:rPr>
        <w:tab/>
      </w:r>
    </w:p>
    <w:p w:rsidR="00E848FF" w:rsidRPr="0060456B" w:rsidRDefault="00E848FF" w:rsidP="00E848FF">
      <w:pPr>
        <w:rPr>
          <w:rStyle w:val="FontStyle43"/>
          <w:bCs/>
          <w:sz w:val="24"/>
          <w:szCs w:val="24"/>
        </w:rPr>
      </w:pPr>
      <w:r w:rsidRPr="0060456B">
        <w:rPr>
          <w:rStyle w:val="FontStyle43"/>
          <w:sz w:val="24"/>
          <w:szCs w:val="24"/>
        </w:rPr>
        <w:t xml:space="preserve">8.11.9 Аспект 9. «Ширина до, </w:t>
      </w:r>
      <w:proofErr w:type="gramStart"/>
      <w:r w:rsidRPr="0060456B">
        <w:rPr>
          <w:rStyle w:val="FontStyle43"/>
          <w:sz w:val="24"/>
          <w:szCs w:val="24"/>
        </w:rPr>
        <w:t>м</w:t>
      </w:r>
      <w:proofErr w:type="gramEnd"/>
      <w:r w:rsidRPr="0060456B">
        <w:rPr>
          <w:rStyle w:val="FontStyle43"/>
          <w:sz w:val="24"/>
          <w:szCs w:val="24"/>
        </w:rPr>
        <w:t>». Записывается максимальное значение ширины тела (тел) в метрах.</w:t>
      </w:r>
    </w:p>
    <w:p w:rsidR="00E848FF" w:rsidRPr="0060456B" w:rsidRDefault="00E848FF" w:rsidP="00E848FF">
      <w:pPr>
        <w:rPr>
          <w:rStyle w:val="FontStyle43"/>
          <w:bCs/>
          <w:sz w:val="24"/>
          <w:szCs w:val="24"/>
        </w:rPr>
      </w:pPr>
      <w:r w:rsidRPr="0060456B">
        <w:rPr>
          <w:rStyle w:val="FontStyle43"/>
          <w:sz w:val="24"/>
          <w:szCs w:val="24"/>
        </w:rPr>
        <w:t>8.11.10 Аспект 10. «Характер залегания». Указываются термины для записи и приводятся в соответствии с таблицей 6.</w:t>
      </w:r>
    </w:p>
    <w:p w:rsidR="00E848FF" w:rsidRPr="0060456B" w:rsidRDefault="00E848FF" w:rsidP="00E848FF">
      <w:pPr>
        <w:rPr>
          <w:rStyle w:val="FontStyle43"/>
          <w:sz w:val="24"/>
          <w:szCs w:val="24"/>
        </w:rPr>
      </w:pPr>
      <w:r w:rsidRPr="0060456B">
        <w:rPr>
          <w:rStyle w:val="FontStyle43"/>
          <w:sz w:val="24"/>
          <w:szCs w:val="24"/>
        </w:rPr>
        <w:t>8.11.11 Аспект 11. «Группа». Указывается группа сложности месторождения по действующей классификации.</w:t>
      </w:r>
    </w:p>
    <w:p w:rsidR="00E848FF" w:rsidRPr="0060456B" w:rsidRDefault="00E848FF" w:rsidP="00E848FF">
      <w:pPr>
        <w:pStyle w:val="Style4"/>
        <w:rPr>
          <w:rStyle w:val="FontStyle43"/>
        </w:rPr>
      </w:pPr>
    </w:p>
    <w:p w:rsidR="00E848FF" w:rsidRPr="0060456B" w:rsidRDefault="00E848FF" w:rsidP="00E848FF">
      <w:pPr>
        <w:pStyle w:val="a8"/>
        <w:rPr>
          <w:rStyle w:val="FontStyle12"/>
          <w:b/>
          <w:bCs/>
          <w:i w:val="0"/>
          <w:iCs w:val="0"/>
        </w:rPr>
      </w:pPr>
      <w:r w:rsidRPr="0060456B">
        <w:t>Таблица 6 – Характер залегания тел полезных ископаемых</w:t>
      </w:r>
    </w:p>
    <w:p w:rsidR="00E848FF" w:rsidRPr="0060456B" w:rsidRDefault="00E848FF" w:rsidP="00E848FF">
      <w:pPr>
        <w:pStyle w:val="Style19"/>
        <w:rPr>
          <w:rStyle w:val="FontStyle12"/>
          <w:b w:val="0"/>
          <w:bCs w:val="0"/>
          <w:i w:val="0"/>
          <w:iCs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2"/>
        <w:gridCol w:w="7159"/>
      </w:tblGrid>
      <w:tr w:rsidR="00E848FF" w:rsidRPr="0060456B" w:rsidTr="004E3DF4">
        <w:tc>
          <w:tcPr>
            <w:tcW w:w="1260" w:type="pct"/>
          </w:tcPr>
          <w:p w:rsidR="00E848FF" w:rsidRPr="00B56C29" w:rsidRDefault="00E848FF" w:rsidP="004E3DF4">
            <w:pPr>
              <w:ind w:firstLine="0"/>
              <w:jc w:val="center"/>
              <w:rPr>
                <w:sz w:val="22"/>
                <w:szCs w:val="22"/>
                <w:lang w:eastAsia="zh-CN"/>
              </w:rPr>
            </w:pPr>
            <w:r w:rsidRPr="00B56C29">
              <w:rPr>
                <w:sz w:val="22"/>
                <w:szCs w:val="22"/>
                <w:lang w:eastAsia="zh-CN"/>
              </w:rPr>
              <w:t>Применяемый термин</w:t>
            </w:r>
          </w:p>
        </w:tc>
        <w:tc>
          <w:tcPr>
            <w:tcW w:w="3740" w:type="pct"/>
          </w:tcPr>
          <w:p w:rsidR="00E848FF" w:rsidRPr="00B56C29" w:rsidRDefault="00E848FF" w:rsidP="004E3DF4">
            <w:pPr>
              <w:ind w:firstLine="0"/>
              <w:jc w:val="center"/>
              <w:rPr>
                <w:sz w:val="22"/>
                <w:szCs w:val="22"/>
                <w:lang w:eastAsia="zh-CN"/>
              </w:rPr>
            </w:pPr>
            <w:r w:rsidRPr="00B56C29">
              <w:rPr>
                <w:sz w:val="22"/>
                <w:szCs w:val="22"/>
                <w:lang w:eastAsia="zh-CN"/>
              </w:rPr>
              <w:t>Пояснение</w:t>
            </w:r>
          </w:p>
        </w:tc>
      </w:tr>
      <w:tr w:rsidR="00E848FF" w:rsidRPr="0060456B" w:rsidTr="004E3DF4">
        <w:tc>
          <w:tcPr>
            <w:tcW w:w="1260" w:type="pct"/>
          </w:tcPr>
          <w:p w:rsidR="00E848FF" w:rsidRPr="00B56C29" w:rsidRDefault="00E848FF" w:rsidP="004E3DF4">
            <w:pPr>
              <w:rPr>
                <w:sz w:val="22"/>
                <w:szCs w:val="22"/>
                <w:lang w:eastAsia="zh-CN"/>
              </w:rPr>
            </w:pPr>
            <w:r w:rsidRPr="00B56C29">
              <w:rPr>
                <w:sz w:val="22"/>
                <w:szCs w:val="22"/>
                <w:lang w:eastAsia="zh-CN"/>
              </w:rPr>
              <w:t>горизонтально</w:t>
            </w:r>
          </w:p>
        </w:tc>
        <w:tc>
          <w:tcPr>
            <w:tcW w:w="3740" w:type="pct"/>
          </w:tcPr>
          <w:p w:rsidR="00E848FF" w:rsidRPr="00B56C29" w:rsidRDefault="00E848FF" w:rsidP="004E3DF4">
            <w:pPr>
              <w:rPr>
                <w:sz w:val="22"/>
                <w:szCs w:val="22"/>
                <w:lang w:eastAsia="zh-CN"/>
              </w:rPr>
            </w:pPr>
            <w:r w:rsidRPr="00B56C29">
              <w:rPr>
                <w:sz w:val="22"/>
                <w:szCs w:val="22"/>
                <w:lang w:eastAsia="zh-CN"/>
              </w:rPr>
              <w:t>Угол падения менее 5</w:t>
            </w:r>
            <w:r w:rsidRPr="00B56C29">
              <w:rPr>
                <w:sz w:val="22"/>
                <w:szCs w:val="22"/>
                <w:vertAlign w:val="superscript"/>
                <w:lang w:eastAsia="zh-CN"/>
              </w:rPr>
              <w:t>о</w:t>
            </w:r>
            <w:r w:rsidRPr="00B56C29">
              <w:rPr>
                <w:sz w:val="22"/>
                <w:szCs w:val="22"/>
                <w:lang w:eastAsia="zh-CN"/>
              </w:rPr>
              <w:t xml:space="preserve"> (практически </w:t>
            </w:r>
            <w:proofErr w:type="gramStart"/>
            <w:r w:rsidRPr="00B56C29">
              <w:rPr>
                <w:sz w:val="22"/>
                <w:szCs w:val="22"/>
                <w:lang w:eastAsia="zh-CN"/>
              </w:rPr>
              <w:t>горизонтальное</w:t>
            </w:r>
            <w:proofErr w:type="gramEnd"/>
            <w:r w:rsidRPr="00B56C29">
              <w:rPr>
                <w:sz w:val="22"/>
                <w:szCs w:val="22"/>
                <w:lang w:eastAsia="zh-CN"/>
              </w:rPr>
              <w:t>)</w:t>
            </w:r>
          </w:p>
        </w:tc>
      </w:tr>
      <w:tr w:rsidR="00E848FF" w:rsidRPr="0060456B" w:rsidTr="004E3DF4">
        <w:tc>
          <w:tcPr>
            <w:tcW w:w="1260" w:type="pct"/>
          </w:tcPr>
          <w:p w:rsidR="00E848FF" w:rsidRPr="00B56C29" w:rsidRDefault="00E848FF" w:rsidP="004E3DF4">
            <w:pPr>
              <w:rPr>
                <w:sz w:val="22"/>
                <w:szCs w:val="22"/>
                <w:lang w:eastAsia="zh-CN"/>
              </w:rPr>
            </w:pPr>
            <w:r w:rsidRPr="00B56C29">
              <w:rPr>
                <w:sz w:val="22"/>
                <w:szCs w:val="22"/>
                <w:lang w:eastAsia="zh-CN"/>
              </w:rPr>
              <w:t>очень пологое</w:t>
            </w:r>
          </w:p>
        </w:tc>
        <w:tc>
          <w:tcPr>
            <w:tcW w:w="3740" w:type="pct"/>
          </w:tcPr>
          <w:p w:rsidR="00E848FF" w:rsidRPr="00B56C29" w:rsidRDefault="00E848FF" w:rsidP="004E3DF4">
            <w:pPr>
              <w:rPr>
                <w:sz w:val="22"/>
                <w:szCs w:val="22"/>
                <w:lang w:eastAsia="zh-CN"/>
              </w:rPr>
            </w:pPr>
            <w:r w:rsidRPr="00B56C29">
              <w:rPr>
                <w:sz w:val="22"/>
                <w:szCs w:val="22"/>
                <w:lang w:eastAsia="zh-CN"/>
              </w:rPr>
              <w:t>Угол падения от 5</w:t>
            </w:r>
            <w:r w:rsidRPr="00B56C29">
              <w:rPr>
                <w:sz w:val="22"/>
                <w:szCs w:val="22"/>
                <w:vertAlign w:val="superscript"/>
                <w:lang w:eastAsia="zh-CN"/>
              </w:rPr>
              <w:t>о</w:t>
            </w:r>
            <w:r w:rsidRPr="00B56C29">
              <w:rPr>
                <w:sz w:val="22"/>
                <w:szCs w:val="22"/>
                <w:lang w:eastAsia="zh-CN"/>
              </w:rPr>
              <w:t xml:space="preserve"> до 10</w:t>
            </w:r>
            <w:r w:rsidRPr="00B56C29">
              <w:rPr>
                <w:sz w:val="22"/>
                <w:szCs w:val="22"/>
                <w:vertAlign w:val="superscript"/>
                <w:lang w:eastAsia="zh-CN"/>
              </w:rPr>
              <w:t>о</w:t>
            </w:r>
          </w:p>
        </w:tc>
      </w:tr>
      <w:tr w:rsidR="00E848FF" w:rsidRPr="0060456B" w:rsidTr="004E3DF4">
        <w:tc>
          <w:tcPr>
            <w:tcW w:w="1260" w:type="pct"/>
          </w:tcPr>
          <w:p w:rsidR="00E848FF" w:rsidRPr="00B56C29" w:rsidRDefault="00E848FF" w:rsidP="004E3DF4">
            <w:pPr>
              <w:rPr>
                <w:sz w:val="22"/>
                <w:szCs w:val="22"/>
                <w:lang w:eastAsia="zh-CN"/>
              </w:rPr>
            </w:pPr>
            <w:r w:rsidRPr="00B56C29">
              <w:rPr>
                <w:sz w:val="22"/>
                <w:szCs w:val="22"/>
                <w:lang w:eastAsia="zh-CN"/>
              </w:rPr>
              <w:t>пологое</w:t>
            </w:r>
          </w:p>
        </w:tc>
        <w:tc>
          <w:tcPr>
            <w:tcW w:w="3740" w:type="pct"/>
          </w:tcPr>
          <w:p w:rsidR="00E848FF" w:rsidRPr="00B56C29" w:rsidRDefault="00E848FF" w:rsidP="004E3DF4">
            <w:pPr>
              <w:rPr>
                <w:sz w:val="22"/>
                <w:szCs w:val="22"/>
                <w:lang w:eastAsia="zh-CN"/>
              </w:rPr>
            </w:pPr>
            <w:r w:rsidRPr="00B56C29">
              <w:rPr>
                <w:sz w:val="22"/>
                <w:szCs w:val="22"/>
                <w:lang w:eastAsia="zh-CN"/>
              </w:rPr>
              <w:t>Угол падения от 10</w:t>
            </w:r>
            <w:r w:rsidRPr="00B56C29">
              <w:rPr>
                <w:sz w:val="22"/>
                <w:szCs w:val="22"/>
                <w:vertAlign w:val="superscript"/>
                <w:lang w:eastAsia="zh-CN"/>
              </w:rPr>
              <w:t>о</w:t>
            </w:r>
            <w:r w:rsidRPr="00B56C29">
              <w:rPr>
                <w:sz w:val="22"/>
                <w:szCs w:val="22"/>
                <w:lang w:eastAsia="zh-CN"/>
              </w:rPr>
              <w:t xml:space="preserve"> до 30</w:t>
            </w:r>
            <w:r w:rsidRPr="00B56C29">
              <w:rPr>
                <w:sz w:val="22"/>
                <w:szCs w:val="22"/>
                <w:vertAlign w:val="superscript"/>
                <w:lang w:eastAsia="zh-CN"/>
              </w:rPr>
              <w:t>о</w:t>
            </w:r>
          </w:p>
        </w:tc>
      </w:tr>
      <w:tr w:rsidR="00E848FF" w:rsidRPr="0060456B" w:rsidTr="004E3DF4">
        <w:tc>
          <w:tcPr>
            <w:tcW w:w="1260" w:type="pct"/>
          </w:tcPr>
          <w:p w:rsidR="00E848FF" w:rsidRPr="00B56C29" w:rsidRDefault="00E848FF" w:rsidP="004E3DF4">
            <w:pPr>
              <w:rPr>
                <w:sz w:val="22"/>
                <w:szCs w:val="22"/>
                <w:lang w:eastAsia="zh-CN"/>
              </w:rPr>
            </w:pPr>
            <w:r w:rsidRPr="00B56C29">
              <w:rPr>
                <w:sz w:val="22"/>
                <w:szCs w:val="22"/>
                <w:lang w:eastAsia="zh-CN"/>
              </w:rPr>
              <w:t>крутое</w:t>
            </w:r>
          </w:p>
        </w:tc>
        <w:tc>
          <w:tcPr>
            <w:tcW w:w="3740" w:type="pct"/>
          </w:tcPr>
          <w:p w:rsidR="00E848FF" w:rsidRPr="00B56C29" w:rsidRDefault="00E848FF" w:rsidP="004E3DF4">
            <w:pPr>
              <w:rPr>
                <w:sz w:val="22"/>
                <w:szCs w:val="22"/>
                <w:lang w:eastAsia="zh-CN"/>
              </w:rPr>
            </w:pPr>
            <w:r w:rsidRPr="00B56C29">
              <w:rPr>
                <w:sz w:val="22"/>
                <w:szCs w:val="22"/>
                <w:lang w:eastAsia="zh-CN"/>
              </w:rPr>
              <w:t>Угол падения от 30</w:t>
            </w:r>
            <w:r w:rsidRPr="00B56C29">
              <w:rPr>
                <w:sz w:val="22"/>
                <w:szCs w:val="22"/>
                <w:vertAlign w:val="superscript"/>
                <w:lang w:eastAsia="zh-CN"/>
              </w:rPr>
              <w:t xml:space="preserve">о </w:t>
            </w:r>
            <w:r w:rsidRPr="00B56C29">
              <w:rPr>
                <w:sz w:val="22"/>
                <w:szCs w:val="22"/>
                <w:lang w:eastAsia="zh-CN"/>
              </w:rPr>
              <w:t>до 60</w:t>
            </w:r>
            <w:r w:rsidRPr="00B56C29">
              <w:rPr>
                <w:sz w:val="22"/>
                <w:szCs w:val="22"/>
                <w:vertAlign w:val="superscript"/>
                <w:lang w:eastAsia="zh-CN"/>
              </w:rPr>
              <w:t>о</w:t>
            </w:r>
          </w:p>
        </w:tc>
      </w:tr>
      <w:tr w:rsidR="00E848FF" w:rsidRPr="0060456B" w:rsidTr="004E3DF4">
        <w:tc>
          <w:tcPr>
            <w:tcW w:w="1260" w:type="pct"/>
          </w:tcPr>
          <w:p w:rsidR="00E848FF" w:rsidRPr="00B56C29" w:rsidRDefault="00E848FF" w:rsidP="004E3DF4">
            <w:pPr>
              <w:rPr>
                <w:sz w:val="22"/>
                <w:szCs w:val="22"/>
                <w:lang w:eastAsia="zh-CN"/>
              </w:rPr>
            </w:pPr>
            <w:r w:rsidRPr="00B56C29">
              <w:rPr>
                <w:sz w:val="22"/>
                <w:szCs w:val="22"/>
                <w:lang w:eastAsia="zh-CN"/>
              </w:rPr>
              <w:t>очень крутое</w:t>
            </w:r>
          </w:p>
        </w:tc>
        <w:tc>
          <w:tcPr>
            <w:tcW w:w="3740" w:type="pct"/>
          </w:tcPr>
          <w:p w:rsidR="00E848FF" w:rsidRPr="00B56C29" w:rsidRDefault="00E848FF" w:rsidP="004E3DF4">
            <w:pPr>
              <w:rPr>
                <w:sz w:val="22"/>
                <w:szCs w:val="22"/>
                <w:lang w:eastAsia="zh-CN"/>
              </w:rPr>
            </w:pPr>
            <w:r w:rsidRPr="00B56C29">
              <w:rPr>
                <w:sz w:val="22"/>
                <w:szCs w:val="22"/>
                <w:lang w:eastAsia="zh-CN"/>
              </w:rPr>
              <w:t>Угол падения от 60</w:t>
            </w:r>
            <w:r w:rsidRPr="00B56C29">
              <w:rPr>
                <w:sz w:val="22"/>
                <w:szCs w:val="22"/>
                <w:vertAlign w:val="superscript"/>
                <w:lang w:eastAsia="zh-CN"/>
              </w:rPr>
              <w:t>о</w:t>
            </w:r>
            <w:r w:rsidRPr="00B56C29">
              <w:rPr>
                <w:sz w:val="22"/>
                <w:szCs w:val="22"/>
                <w:lang w:eastAsia="zh-CN"/>
              </w:rPr>
              <w:t xml:space="preserve"> до 85</w:t>
            </w:r>
            <w:r w:rsidRPr="00B56C29">
              <w:rPr>
                <w:sz w:val="22"/>
                <w:szCs w:val="22"/>
                <w:vertAlign w:val="superscript"/>
                <w:lang w:eastAsia="zh-CN"/>
              </w:rPr>
              <w:t>о</w:t>
            </w:r>
          </w:p>
        </w:tc>
      </w:tr>
      <w:tr w:rsidR="00E848FF" w:rsidRPr="0060456B" w:rsidTr="004E3DF4">
        <w:tc>
          <w:tcPr>
            <w:tcW w:w="1260" w:type="pct"/>
          </w:tcPr>
          <w:p w:rsidR="00E848FF" w:rsidRPr="00B56C29" w:rsidRDefault="00E848FF" w:rsidP="004E3DF4">
            <w:pPr>
              <w:rPr>
                <w:sz w:val="22"/>
                <w:szCs w:val="22"/>
                <w:lang w:eastAsia="zh-CN"/>
              </w:rPr>
            </w:pPr>
            <w:r w:rsidRPr="00B56C29">
              <w:rPr>
                <w:sz w:val="22"/>
                <w:szCs w:val="22"/>
                <w:lang w:eastAsia="zh-CN"/>
              </w:rPr>
              <w:t>вертикально</w:t>
            </w:r>
          </w:p>
        </w:tc>
        <w:tc>
          <w:tcPr>
            <w:tcW w:w="3740" w:type="pct"/>
          </w:tcPr>
          <w:p w:rsidR="00E848FF" w:rsidRPr="00B56C29" w:rsidRDefault="00E848FF" w:rsidP="004E3DF4">
            <w:pPr>
              <w:rPr>
                <w:sz w:val="22"/>
                <w:szCs w:val="22"/>
                <w:lang w:eastAsia="zh-CN"/>
              </w:rPr>
            </w:pPr>
            <w:r w:rsidRPr="00B56C29">
              <w:rPr>
                <w:sz w:val="22"/>
                <w:szCs w:val="22"/>
                <w:lang w:eastAsia="zh-CN"/>
              </w:rPr>
              <w:t>Угол падения более 85</w:t>
            </w:r>
            <w:r w:rsidRPr="00B56C29">
              <w:rPr>
                <w:sz w:val="22"/>
                <w:szCs w:val="22"/>
                <w:vertAlign w:val="superscript"/>
                <w:lang w:eastAsia="zh-CN"/>
              </w:rPr>
              <w:t>о</w:t>
            </w:r>
            <w:r w:rsidRPr="00B56C29">
              <w:rPr>
                <w:sz w:val="22"/>
                <w:szCs w:val="22"/>
                <w:lang w:eastAsia="zh-CN"/>
              </w:rPr>
              <w:t xml:space="preserve"> (практически </w:t>
            </w:r>
            <w:proofErr w:type="gramStart"/>
            <w:r w:rsidRPr="00B56C29">
              <w:rPr>
                <w:sz w:val="22"/>
                <w:szCs w:val="22"/>
                <w:lang w:eastAsia="zh-CN"/>
              </w:rPr>
              <w:t>вертикальное</w:t>
            </w:r>
            <w:proofErr w:type="gramEnd"/>
            <w:r w:rsidRPr="00B56C29">
              <w:rPr>
                <w:sz w:val="22"/>
                <w:szCs w:val="22"/>
                <w:lang w:eastAsia="zh-CN"/>
              </w:rPr>
              <w:t>)</w:t>
            </w:r>
          </w:p>
        </w:tc>
      </w:tr>
    </w:tbl>
    <w:p w:rsidR="00E848FF" w:rsidRPr="0060456B" w:rsidRDefault="00E848FF" w:rsidP="00E848FF">
      <w:pPr>
        <w:pStyle w:val="Style19"/>
        <w:rPr>
          <w:rStyle w:val="FontStyle12"/>
          <w:b w:val="0"/>
          <w:bCs w:val="0"/>
          <w:i w:val="0"/>
          <w:iCs w:val="0"/>
        </w:rPr>
      </w:pPr>
    </w:p>
    <w:p w:rsidR="00E848FF" w:rsidRPr="0060456B" w:rsidRDefault="00E848FF" w:rsidP="00E848FF">
      <w:pPr>
        <w:rPr>
          <w:rStyle w:val="FontStyle43"/>
          <w:sz w:val="24"/>
          <w:szCs w:val="24"/>
        </w:rPr>
      </w:pPr>
      <w:r w:rsidRPr="0060456B">
        <w:rPr>
          <w:rStyle w:val="FontStyle43"/>
          <w:sz w:val="24"/>
          <w:szCs w:val="24"/>
        </w:rPr>
        <w:t>8.12 Часть 11. «Параметры тел полезных ископаемых» состоит из 9 аспектов.</w:t>
      </w:r>
    </w:p>
    <w:p w:rsidR="00E848FF" w:rsidRPr="0060456B" w:rsidRDefault="00E848FF" w:rsidP="00E848FF">
      <w:pPr>
        <w:rPr>
          <w:rStyle w:val="FontStyle43"/>
          <w:sz w:val="24"/>
          <w:szCs w:val="24"/>
        </w:rPr>
      </w:pPr>
      <w:r w:rsidRPr="0060456B">
        <w:rPr>
          <w:rStyle w:val="FontStyle43"/>
          <w:sz w:val="24"/>
          <w:szCs w:val="24"/>
        </w:rPr>
        <w:t xml:space="preserve">Приводятся основные параметры тел полезного ископаемого (площадь, мощность, глубина залегания кровли), в пределах подсчета запасов. Мощности тела приводятся в метрах с округлением до десятых долей, а средних значений – до сотых долей чисел. </w:t>
      </w:r>
    </w:p>
    <w:p w:rsidR="00E848FF" w:rsidRPr="0060456B" w:rsidRDefault="00E848FF" w:rsidP="00E848FF">
      <w:pPr>
        <w:rPr>
          <w:rStyle w:val="FontStyle43"/>
          <w:bCs/>
          <w:sz w:val="24"/>
          <w:szCs w:val="24"/>
        </w:rPr>
      </w:pPr>
      <w:r w:rsidRPr="0060456B">
        <w:rPr>
          <w:rStyle w:val="FontStyle43"/>
          <w:sz w:val="24"/>
          <w:szCs w:val="24"/>
        </w:rPr>
        <w:t>8.12.1 Аспект 1. «Наименование тела (группы)». Записывается полное (несокращенное) наименование группы тела.</w:t>
      </w:r>
    </w:p>
    <w:p w:rsidR="00E848FF" w:rsidRDefault="00E848FF" w:rsidP="00E848FF">
      <w:pPr>
        <w:rPr>
          <w:rStyle w:val="FontStyle43"/>
          <w:sz w:val="24"/>
          <w:szCs w:val="24"/>
        </w:rPr>
      </w:pPr>
      <w:r w:rsidRPr="0060456B">
        <w:rPr>
          <w:rStyle w:val="FontStyle43"/>
          <w:sz w:val="24"/>
          <w:szCs w:val="24"/>
        </w:rPr>
        <w:t xml:space="preserve">8.12.2 Аспект 2. «Индекс». Указывается индекс возраста пород в соответствии с утвержденной легендой геологических карт четвертичных и </w:t>
      </w:r>
      <w:proofErr w:type="spellStart"/>
      <w:r w:rsidRPr="0060456B">
        <w:rPr>
          <w:rStyle w:val="FontStyle43"/>
          <w:sz w:val="24"/>
          <w:szCs w:val="24"/>
        </w:rPr>
        <w:t>дочетвертичных</w:t>
      </w:r>
      <w:proofErr w:type="spellEnd"/>
      <w:r w:rsidRPr="0060456B">
        <w:rPr>
          <w:rStyle w:val="FontStyle43"/>
          <w:sz w:val="24"/>
          <w:szCs w:val="24"/>
        </w:rPr>
        <w:t xml:space="preserve"> отложений территории Республики Беларусь.</w:t>
      </w:r>
    </w:p>
    <w:p w:rsidR="00E848FF" w:rsidRDefault="00E848FF" w:rsidP="00E848FF">
      <w:pPr>
        <w:rPr>
          <w:rStyle w:val="FontStyle43"/>
          <w:bCs/>
          <w:sz w:val="24"/>
          <w:szCs w:val="24"/>
        </w:rPr>
      </w:pPr>
    </w:p>
    <w:p w:rsidR="00E848FF" w:rsidRPr="0060456B" w:rsidRDefault="00E848FF" w:rsidP="00E848FF">
      <w:pPr>
        <w:rPr>
          <w:rStyle w:val="FontStyle43"/>
          <w:bCs/>
          <w:sz w:val="24"/>
          <w:szCs w:val="24"/>
        </w:rPr>
      </w:pPr>
    </w:p>
    <w:p w:rsidR="00E848FF" w:rsidRPr="0060456B" w:rsidRDefault="00E848FF" w:rsidP="00E848FF">
      <w:pPr>
        <w:rPr>
          <w:rStyle w:val="FontStyle43"/>
          <w:sz w:val="24"/>
          <w:szCs w:val="24"/>
        </w:rPr>
      </w:pPr>
      <w:r w:rsidRPr="0060456B">
        <w:rPr>
          <w:rStyle w:val="FontStyle43"/>
          <w:sz w:val="24"/>
          <w:szCs w:val="24"/>
        </w:rPr>
        <w:lastRenderedPageBreak/>
        <w:t xml:space="preserve">8.12.3 Аспект 3. «Площадь месторождения, </w:t>
      </w:r>
      <w:proofErr w:type="gramStart"/>
      <w:r w:rsidRPr="0060456B">
        <w:rPr>
          <w:rStyle w:val="FontStyle43"/>
          <w:sz w:val="24"/>
          <w:szCs w:val="24"/>
        </w:rPr>
        <w:t>га</w:t>
      </w:r>
      <w:proofErr w:type="gramEnd"/>
      <w:r w:rsidRPr="0060456B">
        <w:rPr>
          <w:rStyle w:val="FontStyle43"/>
          <w:sz w:val="24"/>
          <w:szCs w:val="24"/>
        </w:rPr>
        <w:t>». Приводится площадь месторождения в контуре оцененных и утвержденных запасов в гектарах.</w:t>
      </w:r>
    </w:p>
    <w:p w:rsidR="00E848FF" w:rsidRPr="0060456B" w:rsidRDefault="00E848FF" w:rsidP="00E848FF">
      <w:pPr>
        <w:rPr>
          <w:rStyle w:val="FontStyle43"/>
          <w:bCs/>
          <w:sz w:val="24"/>
          <w:szCs w:val="24"/>
        </w:rPr>
      </w:pPr>
      <w:r w:rsidRPr="0060456B">
        <w:rPr>
          <w:rStyle w:val="FontStyle43"/>
          <w:sz w:val="24"/>
          <w:szCs w:val="24"/>
        </w:rPr>
        <w:t xml:space="preserve">8.12.4 Аспект 4. «Мощность от, </w:t>
      </w:r>
      <w:proofErr w:type="gramStart"/>
      <w:r w:rsidRPr="0060456B">
        <w:rPr>
          <w:rStyle w:val="FontStyle43"/>
          <w:sz w:val="24"/>
          <w:szCs w:val="24"/>
        </w:rPr>
        <w:t>м</w:t>
      </w:r>
      <w:proofErr w:type="gramEnd"/>
      <w:r w:rsidRPr="0060456B">
        <w:rPr>
          <w:rStyle w:val="FontStyle43"/>
          <w:sz w:val="24"/>
          <w:szCs w:val="24"/>
        </w:rPr>
        <w:t>». Приводится минимальное значение мощности тела (тел) в метрах.</w:t>
      </w:r>
    </w:p>
    <w:p w:rsidR="00E848FF" w:rsidRPr="0060456B" w:rsidRDefault="00E848FF" w:rsidP="00E848FF">
      <w:pPr>
        <w:rPr>
          <w:rStyle w:val="FontStyle43"/>
          <w:sz w:val="24"/>
          <w:szCs w:val="24"/>
        </w:rPr>
      </w:pPr>
      <w:r w:rsidRPr="0060456B">
        <w:rPr>
          <w:rStyle w:val="FontStyle43"/>
          <w:sz w:val="24"/>
          <w:szCs w:val="24"/>
        </w:rPr>
        <w:t xml:space="preserve">8.12.5 Аспект 5. «Мощность до, </w:t>
      </w:r>
      <w:proofErr w:type="gramStart"/>
      <w:r w:rsidRPr="0060456B">
        <w:rPr>
          <w:rStyle w:val="FontStyle43"/>
          <w:sz w:val="24"/>
          <w:szCs w:val="24"/>
        </w:rPr>
        <w:t>м</w:t>
      </w:r>
      <w:proofErr w:type="gramEnd"/>
      <w:r w:rsidRPr="0060456B">
        <w:rPr>
          <w:rStyle w:val="FontStyle43"/>
          <w:sz w:val="24"/>
          <w:szCs w:val="24"/>
        </w:rPr>
        <w:t>». Приводится максимальное значение мощности тела (тел) в метрах.</w:t>
      </w:r>
    </w:p>
    <w:p w:rsidR="00E848FF" w:rsidRPr="0060456B" w:rsidRDefault="00E848FF" w:rsidP="00E848FF">
      <w:pPr>
        <w:rPr>
          <w:rStyle w:val="FontStyle43"/>
          <w:bCs/>
          <w:sz w:val="24"/>
          <w:szCs w:val="24"/>
        </w:rPr>
      </w:pPr>
      <w:r w:rsidRPr="0060456B">
        <w:rPr>
          <w:rStyle w:val="FontStyle43"/>
          <w:sz w:val="24"/>
          <w:szCs w:val="24"/>
        </w:rPr>
        <w:t xml:space="preserve">8.12.6 Аспект 6. «Мощность средняя, </w:t>
      </w:r>
      <w:proofErr w:type="gramStart"/>
      <w:r w:rsidRPr="0060456B">
        <w:rPr>
          <w:rStyle w:val="FontStyle43"/>
          <w:sz w:val="24"/>
          <w:szCs w:val="24"/>
        </w:rPr>
        <w:t>м</w:t>
      </w:r>
      <w:proofErr w:type="gramEnd"/>
      <w:r w:rsidRPr="0060456B">
        <w:rPr>
          <w:rStyle w:val="FontStyle43"/>
          <w:sz w:val="24"/>
          <w:szCs w:val="24"/>
        </w:rPr>
        <w:t>». Приводится среднее значение мощности тела (тел) в метрах.</w:t>
      </w:r>
    </w:p>
    <w:p w:rsidR="00E848FF" w:rsidRPr="0060456B" w:rsidRDefault="00E848FF" w:rsidP="00E848FF">
      <w:pPr>
        <w:rPr>
          <w:rStyle w:val="FontStyle43"/>
          <w:bCs/>
          <w:sz w:val="24"/>
          <w:szCs w:val="24"/>
        </w:rPr>
      </w:pPr>
      <w:r w:rsidRPr="0060456B">
        <w:rPr>
          <w:rStyle w:val="FontStyle43"/>
          <w:sz w:val="24"/>
          <w:szCs w:val="24"/>
        </w:rPr>
        <w:t xml:space="preserve">8.12.7 Аспект 7. «Глубина кровли от, </w:t>
      </w:r>
      <w:proofErr w:type="gramStart"/>
      <w:r w:rsidRPr="0060456B">
        <w:rPr>
          <w:rStyle w:val="FontStyle43"/>
          <w:sz w:val="24"/>
          <w:szCs w:val="24"/>
        </w:rPr>
        <w:t>м</w:t>
      </w:r>
      <w:proofErr w:type="gramEnd"/>
      <w:r w:rsidRPr="0060456B">
        <w:rPr>
          <w:rStyle w:val="FontStyle43"/>
          <w:sz w:val="24"/>
          <w:szCs w:val="24"/>
        </w:rPr>
        <w:t>». Приводится минимальное значение глубины залегания кровли тела (или кровли верхнего тела группы) от поверхности в метрах. Для тел, выходящих на поверхность (под маломощные наносы), в качестве минимального («от») записывается значение «0».</w:t>
      </w:r>
    </w:p>
    <w:p w:rsidR="00E848FF" w:rsidRPr="0060456B" w:rsidRDefault="00E848FF" w:rsidP="00E848FF">
      <w:pPr>
        <w:rPr>
          <w:rStyle w:val="FontStyle43"/>
          <w:bCs/>
          <w:sz w:val="24"/>
          <w:szCs w:val="24"/>
        </w:rPr>
      </w:pPr>
      <w:r w:rsidRPr="0060456B">
        <w:rPr>
          <w:rStyle w:val="FontStyle43"/>
          <w:sz w:val="24"/>
          <w:szCs w:val="24"/>
        </w:rPr>
        <w:t xml:space="preserve">8.12.8 Аспект 8. «Глубина кровли до, </w:t>
      </w:r>
      <w:proofErr w:type="gramStart"/>
      <w:r w:rsidRPr="0060456B">
        <w:rPr>
          <w:rStyle w:val="FontStyle43"/>
          <w:sz w:val="24"/>
          <w:szCs w:val="24"/>
        </w:rPr>
        <w:t>м</w:t>
      </w:r>
      <w:proofErr w:type="gramEnd"/>
      <w:r w:rsidRPr="0060456B">
        <w:rPr>
          <w:rStyle w:val="FontStyle43"/>
          <w:sz w:val="24"/>
          <w:szCs w:val="24"/>
        </w:rPr>
        <w:t>». Приводится максимальное значение глубины залегания кровли тела.</w:t>
      </w:r>
    </w:p>
    <w:p w:rsidR="00E848FF" w:rsidRPr="0060456B" w:rsidRDefault="00E848FF" w:rsidP="00E848FF">
      <w:pPr>
        <w:rPr>
          <w:rStyle w:val="FontStyle43"/>
          <w:sz w:val="24"/>
          <w:szCs w:val="24"/>
        </w:rPr>
      </w:pPr>
      <w:r w:rsidRPr="0060456B">
        <w:rPr>
          <w:rStyle w:val="FontStyle43"/>
          <w:sz w:val="24"/>
          <w:szCs w:val="24"/>
        </w:rPr>
        <w:t xml:space="preserve">8.12.9 Аспект 9. «Глубина кровли средняя, </w:t>
      </w:r>
      <w:proofErr w:type="gramStart"/>
      <w:r w:rsidRPr="0060456B">
        <w:rPr>
          <w:rStyle w:val="FontStyle43"/>
          <w:sz w:val="24"/>
          <w:szCs w:val="24"/>
        </w:rPr>
        <w:t>м</w:t>
      </w:r>
      <w:proofErr w:type="gramEnd"/>
      <w:r w:rsidRPr="0060456B">
        <w:rPr>
          <w:rStyle w:val="FontStyle43"/>
          <w:sz w:val="24"/>
          <w:szCs w:val="24"/>
        </w:rPr>
        <w:t>». Приводится среднее значение глубины залегания кровли тела.</w:t>
      </w:r>
    </w:p>
    <w:p w:rsidR="00E848FF" w:rsidRPr="0060456B" w:rsidRDefault="00E848FF" w:rsidP="00E848FF">
      <w:pPr>
        <w:rPr>
          <w:rStyle w:val="FontStyle43"/>
          <w:bCs/>
          <w:sz w:val="24"/>
          <w:szCs w:val="24"/>
        </w:rPr>
      </w:pPr>
    </w:p>
    <w:p w:rsidR="00E848FF" w:rsidRPr="0060456B" w:rsidRDefault="00E848FF" w:rsidP="00E848FF">
      <w:pPr>
        <w:rPr>
          <w:rStyle w:val="FontStyle43"/>
          <w:sz w:val="24"/>
          <w:szCs w:val="24"/>
        </w:rPr>
      </w:pPr>
      <w:r w:rsidRPr="0060456B">
        <w:rPr>
          <w:rStyle w:val="FontStyle43"/>
          <w:sz w:val="24"/>
          <w:szCs w:val="24"/>
        </w:rPr>
        <w:t xml:space="preserve">8.13 Часть 12. «Химический состав полезных ископаемых» состоит из 4 аспектов. Показатели качества полезного ископаемого приводятся в контурах подсчета запасов в целом по участку или месторождению. Средние значения показателей по месторождению или участку приводятся средневзвешенные. Значения показателей качества, изученного по одной пробе, заносятся в Аспект 3. </w:t>
      </w:r>
    </w:p>
    <w:p w:rsidR="00E848FF" w:rsidRPr="0060456B" w:rsidRDefault="00E848FF" w:rsidP="00E848FF">
      <w:pPr>
        <w:rPr>
          <w:rStyle w:val="FontStyle43"/>
          <w:sz w:val="24"/>
          <w:szCs w:val="24"/>
        </w:rPr>
      </w:pPr>
      <w:r w:rsidRPr="0060456B">
        <w:rPr>
          <w:rStyle w:val="FontStyle43"/>
          <w:sz w:val="24"/>
          <w:szCs w:val="24"/>
        </w:rPr>
        <w:t xml:space="preserve">8.13.1 Аспект 1. «Состав». Термины для записи приведены в приложении </w:t>
      </w:r>
      <w:r>
        <w:rPr>
          <w:rStyle w:val="FontStyle43"/>
          <w:sz w:val="24"/>
          <w:szCs w:val="24"/>
        </w:rPr>
        <w:t>К</w:t>
      </w:r>
      <w:r w:rsidRPr="0060456B">
        <w:rPr>
          <w:rStyle w:val="FontStyle43"/>
          <w:sz w:val="24"/>
          <w:szCs w:val="24"/>
        </w:rPr>
        <w:t>.</w:t>
      </w:r>
    </w:p>
    <w:p w:rsidR="00E848FF" w:rsidRPr="0060456B" w:rsidRDefault="00E848FF" w:rsidP="00E848FF">
      <w:pPr>
        <w:rPr>
          <w:rStyle w:val="FontStyle43"/>
          <w:bCs/>
          <w:sz w:val="24"/>
          <w:szCs w:val="24"/>
        </w:rPr>
      </w:pPr>
      <w:r w:rsidRPr="0060456B">
        <w:rPr>
          <w:rStyle w:val="FontStyle43"/>
          <w:sz w:val="24"/>
          <w:szCs w:val="24"/>
        </w:rPr>
        <w:t xml:space="preserve">8.13.2 Аспект 2. «Содержание, % </w:t>
      </w:r>
      <w:proofErr w:type="gramStart"/>
      <w:r w:rsidRPr="0060456B">
        <w:rPr>
          <w:rStyle w:val="FontStyle43"/>
          <w:sz w:val="24"/>
          <w:szCs w:val="24"/>
        </w:rPr>
        <w:t>от</w:t>
      </w:r>
      <w:proofErr w:type="gramEnd"/>
      <w:r w:rsidRPr="0060456B">
        <w:rPr>
          <w:rStyle w:val="FontStyle43"/>
          <w:sz w:val="24"/>
          <w:szCs w:val="24"/>
        </w:rPr>
        <w:t>». Записывается минимальное содержание химических компонентов.</w:t>
      </w:r>
    </w:p>
    <w:p w:rsidR="00E848FF" w:rsidRPr="0060456B" w:rsidRDefault="00E848FF" w:rsidP="00E848FF">
      <w:pPr>
        <w:rPr>
          <w:rStyle w:val="FontStyle43"/>
          <w:bCs/>
          <w:sz w:val="24"/>
          <w:szCs w:val="24"/>
        </w:rPr>
      </w:pPr>
      <w:r w:rsidRPr="0060456B">
        <w:rPr>
          <w:rStyle w:val="FontStyle43"/>
          <w:sz w:val="24"/>
          <w:szCs w:val="24"/>
        </w:rPr>
        <w:t xml:space="preserve">8.13.3 Аспект 3. «Содержание, % </w:t>
      </w:r>
      <w:proofErr w:type="gramStart"/>
      <w:r w:rsidRPr="0060456B">
        <w:rPr>
          <w:rStyle w:val="FontStyle43"/>
          <w:sz w:val="24"/>
          <w:szCs w:val="24"/>
        </w:rPr>
        <w:t>до</w:t>
      </w:r>
      <w:proofErr w:type="gramEnd"/>
      <w:r w:rsidRPr="0060456B">
        <w:rPr>
          <w:rStyle w:val="FontStyle43"/>
          <w:sz w:val="24"/>
          <w:szCs w:val="24"/>
        </w:rPr>
        <w:t>». Записывается максимальное содержание химических компонентов.</w:t>
      </w:r>
    </w:p>
    <w:p w:rsidR="00E848FF" w:rsidRPr="0060456B" w:rsidRDefault="00E848FF" w:rsidP="00E848FF">
      <w:pPr>
        <w:rPr>
          <w:rStyle w:val="FontStyle43"/>
          <w:sz w:val="24"/>
          <w:szCs w:val="24"/>
        </w:rPr>
      </w:pPr>
      <w:r w:rsidRPr="0060456B">
        <w:rPr>
          <w:rStyle w:val="FontStyle43"/>
          <w:sz w:val="24"/>
          <w:szCs w:val="24"/>
        </w:rPr>
        <w:t>8.13.4 Аспект 4. «Содержание, % среднее». Записывается среднее содержание химических компонентов.</w:t>
      </w:r>
    </w:p>
    <w:p w:rsidR="00E848FF" w:rsidRPr="0060456B" w:rsidRDefault="00E848FF" w:rsidP="00E848FF">
      <w:pPr>
        <w:rPr>
          <w:rStyle w:val="FontStyle43"/>
          <w:bCs/>
          <w:sz w:val="24"/>
          <w:szCs w:val="24"/>
        </w:rPr>
      </w:pPr>
    </w:p>
    <w:p w:rsidR="00E848FF" w:rsidRPr="0060456B" w:rsidRDefault="00E848FF" w:rsidP="00E848FF">
      <w:pPr>
        <w:rPr>
          <w:rStyle w:val="FontStyle43"/>
          <w:sz w:val="24"/>
          <w:szCs w:val="24"/>
        </w:rPr>
      </w:pPr>
      <w:r w:rsidRPr="0060456B">
        <w:rPr>
          <w:rStyle w:val="FontStyle43"/>
          <w:sz w:val="24"/>
          <w:szCs w:val="24"/>
        </w:rPr>
        <w:t>8.14 Часть 13 «Вредные примеси» состоит из 4 аспектов. Приводятся только вредные примеси, которые регламентируются требованиями ГОСТ, СТБ и т.п. по видам полезных ископаемых.</w:t>
      </w:r>
    </w:p>
    <w:p w:rsidR="00E848FF" w:rsidRPr="0060456B" w:rsidRDefault="00E848FF" w:rsidP="00E848FF">
      <w:pPr>
        <w:rPr>
          <w:rStyle w:val="FontStyle43"/>
          <w:sz w:val="24"/>
          <w:szCs w:val="24"/>
        </w:rPr>
      </w:pPr>
      <w:r w:rsidRPr="0060456B">
        <w:rPr>
          <w:rStyle w:val="FontStyle43"/>
          <w:sz w:val="24"/>
          <w:szCs w:val="24"/>
        </w:rPr>
        <w:t xml:space="preserve">8.14.1 Аспект 1. «Примесь». Термины для записи приведены в приложении </w:t>
      </w:r>
      <w:r>
        <w:rPr>
          <w:rStyle w:val="FontStyle43"/>
          <w:sz w:val="24"/>
          <w:szCs w:val="24"/>
        </w:rPr>
        <w:t>Л</w:t>
      </w:r>
      <w:r w:rsidRPr="0060456B">
        <w:rPr>
          <w:rStyle w:val="FontStyle43"/>
          <w:sz w:val="24"/>
          <w:szCs w:val="24"/>
        </w:rPr>
        <w:t>. По каждому полезному ископаемому определенного применения, названному в аспектах 2, 3, 4, записываются названия примесей.</w:t>
      </w:r>
    </w:p>
    <w:p w:rsidR="00E848FF" w:rsidRPr="0060456B" w:rsidRDefault="00E848FF" w:rsidP="00E848FF">
      <w:pPr>
        <w:rPr>
          <w:rStyle w:val="FontStyle43"/>
          <w:bCs/>
          <w:sz w:val="24"/>
          <w:szCs w:val="24"/>
        </w:rPr>
      </w:pPr>
      <w:r w:rsidRPr="0060456B">
        <w:rPr>
          <w:rStyle w:val="FontStyle43"/>
          <w:sz w:val="24"/>
          <w:szCs w:val="24"/>
        </w:rPr>
        <w:t xml:space="preserve">8.14.2 Аспект 2. «Содержание </w:t>
      </w:r>
      <w:proofErr w:type="gramStart"/>
      <w:r w:rsidRPr="0060456B">
        <w:rPr>
          <w:rStyle w:val="FontStyle43"/>
          <w:sz w:val="24"/>
          <w:szCs w:val="24"/>
        </w:rPr>
        <w:t>от</w:t>
      </w:r>
      <w:proofErr w:type="gramEnd"/>
      <w:r w:rsidRPr="0060456B">
        <w:rPr>
          <w:rStyle w:val="FontStyle43"/>
          <w:sz w:val="24"/>
          <w:szCs w:val="24"/>
        </w:rPr>
        <w:t>». Записывается минимальное числовое значение величины примеси.</w:t>
      </w:r>
    </w:p>
    <w:p w:rsidR="00E848FF" w:rsidRPr="0060456B" w:rsidRDefault="00E848FF" w:rsidP="00E848FF">
      <w:pPr>
        <w:rPr>
          <w:rStyle w:val="FontStyle43"/>
          <w:bCs/>
          <w:sz w:val="24"/>
          <w:szCs w:val="24"/>
        </w:rPr>
      </w:pPr>
      <w:r w:rsidRPr="0060456B">
        <w:rPr>
          <w:rStyle w:val="FontStyle43"/>
          <w:sz w:val="24"/>
          <w:szCs w:val="24"/>
        </w:rPr>
        <w:t xml:space="preserve">8.14.3 Аспект 3. «Содержание </w:t>
      </w:r>
      <w:proofErr w:type="gramStart"/>
      <w:r w:rsidRPr="0060456B">
        <w:rPr>
          <w:rStyle w:val="FontStyle43"/>
          <w:sz w:val="24"/>
          <w:szCs w:val="24"/>
        </w:rPr>
        <w:t>до</w:t>
      </w:r>
      <w:proofErr w:type="gramEnd"/>
      <w:r w:rsidRPr="0060456B">
        <w:rPr>
          <w:rStyle w:val="FontStyle43"/>
          <w:sz w:val="24"/>
          <w:szCs w:val="24"/>
        </w:rPr>
        <w:t>». Записывается максимальное числовое значение величины примеси.</w:t>
      </w:r>
    </w:p>
    <w:p w:rsidR="00E848FF" w:rsidRPr="0060456B" w:rsidRDefault="00E848FF" w:rsidP="00E848FF">
      <w:pPr>
        <w:rPr>
          <w:rStyle w:val="FontStyle43"/>
          <w:sz w:val="24"/>
          <w:szCs w:val="24"/>
        </w:rPr>
      </w:pPr>
      <w:r w:rsidRPr="0060456B">
        <w:rPr>
          <w:rStyle w:val="FontStyle43"/>
          <w:sz w:val="24"/>
          <w:szCs w:val="24"/>
        </w:rPr>
        <w:t>8.14.4 Аспект 4. «Содержание среднее» Записывается среднее числовое значение величины примеси.</w:t>
      </w:r>
    </w:p>
    <w:p w:rsidR="00E848FF" w:rsidRPr="0060456B" w:rsidRDefault="00E848FF" w:rsidP="00E848FF">
      <w:pPr>
        <w:rPr>
          <w:rStyle w:val="FontStyle43"/>
          <w:sz w:val="24"/>
          <w:szCs w:val="24"/>
        </w:rPr>
      </w:pPr>
    </w:p>
    <w:p w:rsidR="00E848FF" w:rsidRPr="0060456B" w:rsidRDefault="00E848FF" w:rsidP="00E848FF">
      <w:pPr>
        <w:rPr>
          <w:rStyle w:val="FontStyle43"/>
          <w:sz w:val="24"/>
          <w:szCs w:val="24"/>
        </w:rPr>
      </w:pPr>
      <w:r w:rsidRPr="0060456B">
        <w:rPr>
          <w:rStyle w:val="FontStyle43"/>
          <w:sz w:val="24"/>
          <w:szCs w:val="24"/>
        </w:rPr>
        <w:t xml:space="preserve">8.15 Часть 14. «Гранулометрический состав» состоит из 4 аспектов. </w:t>
      </w:r>
    </w:p>
    <w:p w:rsidR="00E848FF" w:rsidRPr="0060456B" w:rsidRDefault="00E848FF" w:rsidP="00E848FF">
      <w:pPr>
        <w:rPr>
          <w:rStyle w:val="FontStyle43"/>
          <w:sz w:val="24"/>
          <w:szCs w:val="24"/>
        </w:rPr>
      </w:pPr>
      <w:r w:rsidRPr="0060456B">
        <w:rPr>
          <w:rStyle w:val="FontStyle43"/>
          <w:sz w:val="24"/>
          <w:szCs w:val="24"/>
        </w:rPr>
        <w:t>8.15.1 Аспект 1. Содержит показатели гранулометрического состава полезного ископаемого.</w:t>
      </w:r>
      <w:r>
        <w:rPr>
          <w:rStyle w:val="FontStyle43"/>
          <w:sz w:val="24"/>
          <w:szCs w:val="24"/>
        </w:rPr>
        <w:t xml:space="preserve"> Кроме </w:t>
      </w:r>
      <w:proofErr w:type="gramStart"/>
      <w:r>
        <w:rPr>
          <w:rStyle w:val="FontStyle43"/>
          <w:sz w:val="24"/>
          <w:szCs w:val="24"/>
        </w:rPr>
        <w:t>приведенных</w:t>
      </w:r>
      <w:proofErr w:type="gramEnd"/>
      <w:r>
        <w:rPr>
          <w:rStyle w:val="FontStyle43"/>
          <w:sz w:val="24"/>
          <w:szCs w:val="24"/>
        </w:rPr>
        <w:t xml:space="preserve"> могут указываться и иные показатели гранулометрического </w:t>
      </w:r>
      <w:proofErr w:type="spellStart"/>
      <w:r>
        <w:rPr>
          <w:rStyle w:val="FontStyle43"/>
          <w:sz w:val="24"/>
          <w:szCs w:val="24"/>
        </w:rPr>
        <w:t>сотава</w:t>
      </w:r>
      <w:proofErr w:type="spellEnd"/>
      <w:r>
        <w:rPr>
          <w:rStyle w:val="FontStyle43"/>
          <w:sz w:val="24"/>
          <w:szCs w:val="24"/>
        </w:rPr>
        <w:t>.</w:t>
      </w:r>
    </w:p>
    <w:p w:rsidR="00E848FF" w:rsidRPr="0060456B" w:rsidRDefault="00E848FF" w:rsidP="00E848FF">
      <w:pPr>
        <w:rPr>
          <w:rStyle w:val="FontStyle43"/>
          <w:sz w:val="24"/>
          <w:szCs w:val="24"/>
        </w:rPr>
      </w:pPr>
      <w:r w:rsidRPr="0060456B">
        <w:rPr>
          <w:rStyle w:val="FontStyle43"/>
          <w:sz w:val="24"/>
          <w:szCs w:val="24"/>
        </w:rPr>
        <w:t xml:space="preserve">8.15.2 Аспект 2. «Содержание </w:t>
      </w:r>
      <w:proofErr w:type="gramStart"/>
      <w:r w:rsidRPr="0060456B">
        <w:rPr>
          <w:rStyle w:val="FontStyle43"/>
          <w:sz w:val="24"/>
          <w:szCs w:val="24"/>
        </w:rPr>
        <w:t>от</w:t>
      </w:r>
      <w:proofErr w:type="gramEnd"/>
      <w:r w:rsidRPr="0060456B">
        <w:rPr>
          <w:rStyle w:val="FontStyle43"/>
          <w:sz w:val="24"/>
          <w:szCs w:val="24"/>
        </w:rPr>
        <w:t xml:space="preserve">, %». Записывается </w:t>
      </w:r>
      <w:proofErr w:type="gramStart"/>
      <w:r w:rsidRPr="0060456B">
        <w:rPr>
          <w:rStyle w:val="FontStyle43"/>
          <w:sz w:val="24"/>
          <w:szCs w:val="24"/>
        </w:rPr>
        <w:t>минимальное</w:t>
      </w:r>
      <w:proofErr w:type="gramEnd"/>
      <w:r w:rsidRPr="0060456B">
        <w:rPr>
          <w:rStyle w:val="FontStyle43"/>
          <w:sz w:val="24"/>
          <w:szCs w:val="24"/>
        </w:rPr>
        <w:t xml:space="preserve"> содержание показателя.</w:t>
      </w:r>
    </w:p>
    <w:p w:rsidR="00E848FF" w:rsidRDefault="00E848FF" w:rsidP="00E848FF">
      <w:pPr>
        <w:rPr>
          <w:rStyle w:val="FontStyle43"/>
          <w:sz w:val="24"/>
          <w:szCs w:val="24"/>
        </w:rPr>
      </w:pPr>
      <w:r w:rsidRPr="0060456B">
        <w:rPr>
          <w:rStyle w:val="FontStyle43"/>
          <w:sz w:val="24"/>
          <w:szCs w:val="24"/>
        </w:rPr>
        <w:t xml:space="preserve">8.15.3 Аспект 3. «Содержание </w:t>
      </w:r>
      <w:proofErr w:type="gramStart"/>
      <w:r w:rsidRPr="0060456B">
        <w:rPr>
          <w:rStyle w:val="FontStyle43"/>
          <w:sz w:val="24"/>
          <w:szCs w:val="24"/>
        </w:rPr>
        <w:t>до</w:t>
      </w:r>
      <w:proofErr w:type="gramEnd"/>
      <w:r w:rsidRPr="0060456B">
        <w:rPr>
          <w:rStyle w:val="FontStyle43"/>
          <w:sz w:val="24"/>
          <w:szCs w:val="24"/>
        </w:rPr>
        <w:t xml:space="preserve">, %». Записывается </w:t>
      </w:r>
      <w:proofErr w:type="gramStart"/>
      <w:r w:rsidRPr="0060456B">
        <w:rPr>
          <w:rStyle w:val="FontStyle43"/>
          <w:sz w:val="24"/>
          <w:szCs w:val="24"/>
        </w:rPr>
        <w:t>максимальное</w:t>
      </w:r>
      <w:proofErr w:type="gramEnd"/>
      <w:r w:rsidRPr="0060456B">
        <w:rPr>
          <w:rStyle w:val="FontStyle43"/>
          <w:sz w:val="24"/>
          <w:szCs w:val="24"/>
        </w:rPr>
        <w:t xml:space="preserve"> содержание показателя.</w:t>
      </w:r>
    </w:p>
    <w:p w:rsidR="00E848FF" w:rsidRPr="0060456B" w:rsidRDefault="00E848FF" w:rsidP="00E848FF">
      <w:pPr>
        <w:rPr>
          <w:rStyle w:val="FontStyle43"/>
          <w:bCs/>
          <w:sz w:val="24"/>
          <w:szCs w:val="24"/>
        </w:rPr>
      </w:pPr>
    </w:p>
    <w:p w:rsidR="00E848FF" w:rsidRPr="0060456B" w:rsidRDefault="00E848FF" w:rsidP="00E848FF">
      <w:pPr>
        <w:rPr>
          <w:rStyle w:val="FontStyle43"/>
          <w:sz w:val="24"/>
          <w:szCs w:val="24"/>
        </w:rPr>
      </w:pPr>
      <w:r w:rsidRPr="0060456B">
        <w:rPr>
          <w:rStyle w:val="FontStyle43"/>
          <w:sz w:val="24"/>
          <w:szCs w:val="24"/>
        </w:rPr>
        <w:t>8.15.4 Аспект 4. «Содержание среднее</w:t>
      </w:r>
      <w:proofErr w:type="gramStart"/>
      <w:r w:rsidRPr="0060456B">
        <w:rPr>
          <w:rStyle w:val="FontStyle43"/>
          <w:sz w:val="24"/>
          <w:szCs w:val="24"/>
        </w:rPr>
        <w:t xml:space="preserve">, %». </w:t>
      </w:r>
      <w:proofErr w:type="gramEnd"/>
      <w:r w:rsidRPr="0060456B">
        <w:rPr>
          <w:rStyle w:val="FontStyle43"/>
          <w:sz w:val="24"/>
          <w:szCs w:val="24"/>
        </w:rPr>
        <w:t>Записывается среднее содержание показателя.</w:t>
      </w:r>
    </w:p>
    <w:p w:rsidR="00E848FF" w:rsidRPr="0060456B" w:rsidRDefault="00E848FF" w:rsidP="00E848FF">
      <w:pPr>
        <w:rPr>
          <w:rStyle w:val="FontStyle43"/>
          <w:sz w:val="24"/>
          <w:szCs w:val="24"/>
        </w:rPr>
      </w:pPr>
      <w:r w:rsidRPr="0060456B">
        <w:rPr>
          <w:rStyle w:val="FontStyle43"/>
          <w:sz w:val="24"/>
          <w:szCs w:val="24"/>
        </w:rPr>
        <w:t>8.16 Часть 15 «Запасы» состоит из 12 аспектов.</w:t>
      </w:r>
    </w:p>
    <w:p w:rsidR="00E848FF" w:rsidRPr="0060456B" w:rsidRDefault="00E848FF" w:rsidP="00E848FF">
      <w:pPr>
        <w:rPr>
          <w:rStyle w:val="FontStyle43"/>
          <w:bCs/>
          <w:sz w:val="24"/>
          <w:szCs w:val="24"/>
        </w:rPr>
      </w:pPr>
      <w:r w:rsidRPr="0060456B">
        <w:rPr>
          <w:rStyle w:val="FontStyle43"/>
          <w:sz w:val="24"/>
          <w:szCs w:val="24"/>
        </w:rPr>
        <w:lastRenderedPageBreak/>
        <w:t>8.16.1 Аспект 1. «*Категория». Термины для записи приводятся в таблице 4.</w:t>
      </w:r>
    </w:p>
    <w:p w:rsidR="00E848FF" w:rsidRPr="0060456B" w:rsidRDefault="00E848FF" w:rsidP="00E848FF">
      <w:pPr>
        <w:rPr>
          <w:rStyle w:val="FontStyle43"/>
          <w:sz w:val="24"/>
          <w:szCs w:val="24"/>
        </w:rPr>
      </w:pPr>
      <w:r w:rsidRPr="0060456B">
        <w:rPr>
          <w:rStyle w:val="FontStyle43"/>
          <w:sz w:val="24"/>
          <w:szCs w:val="24"/>
        </w:rPr>
        <w:t xml:space="preserve">8.16.2 Аспект 2. «Текущие запасы». Записываются запасы на время составления паспорта. Подсчитанные оставшиеся запасы по месторождению (за пределами площади работ по которым составлен паспорт) приводятся </w:t>
      </w:r>
      <w:r>
        <w:rPr>
          <w:rStyle w:val="FontStyle43"/>
          <w:sz w:val="24"/>
          <w:szCs w:val="24"/>
        </w:rPr>
        <w:t xml:space="preserve">ниже, </w:t>
      </w:r>
      <w:r w:rsidRPr="0060456B">
        <w:rPr>
          <w:rStyle w:val="FontStyle43"/>
          <w:sz w:val="24"/>
          <w:szCs w:val="24"/>
        </w:rPr>
        <w:t>в отдельных строках.</w:t>
      </w:r>
    </w:p>
    <w:p w:rsidR="00E848FF" w:rsidRPr="0060456B" w:rsidRDefault="00E848FF" w:rsidP="00E848FF">
      <w:pPr>
        <w:rPr>
          <w:rStyle w:val="FontStyle43"/>
          <w:bCs/>
          <w:sz w:val="24"/>
          <w:szCs w:val="24"/>
        </w:rPr>
      </w:pPr>
      <w:r w:rsidRPr="0060456B">
        <w:rPr>
          <w:rStyle w:val="FontStyle43"/>
          <w:sz w:val="24"/>
          <w:szCs w:val="24"/>
        </w:rPr>
        <w:t>8.16.3 Аспект 3. «Текущие запасы 2». Записываются запасы на время составления паспорта в том случае</w:t>
      </w:r>
      <w:r>
        <w:rPr>
          <w:rStyle w:val="FontStyle43"/>
          <w:sz w:val="24"/>
          <w:szCs w:val="24"/>
        </w:rPr>
        <w:t>,</w:t>
      </w:r>
      <w:r w:rsidRPr="0060456B">
        <w:rPr>
          <w:rStyle w:val="FontStyle43"/>
          <w:sz w:val="24"/>
          <w:szCs w:val="24"/>
        </w:rPr>
        <w:t xml:space="preserve"> если кроме природного полезного ископаемого также утверждаются запасы извлекаемого расчетного компонента. </w:t>
      </w:r>
    </w:p>
    <w:p w:rsidR="00E848FF" w:rsidRPr="00B403D0" w:rsidRDefault="00E848FF" w:rsidP="00E848FF">
      <w:pPr>
        <w:rPr>
          <w:rStyle w:val="FontStyle43"/>
          <w:sz w:val="24"/>
          <w:szCs w:val="24"/>
        </w:rPr>
      </w:pPr>
      <w:r w:rsidRPr="0060456B">
        <w:rPr>
          <w:rStyle w:val="FontStyle43"/>
          <w:sz w:val="24"/>
          <w:szCs w:val="24"/>
        </w:rPr>
        <w:t>8.16.4 Аспект 4. «</w:t>
      </w:r>
      <w:proofErr w:type="spellStart"/>
      <w:r w:rsidRPr="0060456B">
        <w:rPr>
          <w:rStyle w:val="FontStyle43"/>
          <w:sz w:val="24"/>
          <w:szCs w:val="24"/>
        </w:rPr>
        <w:t>Забалансовые</w:t>
      </w:r>
      <w:proofErr w:type="spellEnd"/>
      <w:r w:rsidRPr="0060456B">
        <w:rPr>
          <w:rStyle w:val="FontStyle43"/>
          <w:sz w:val="24"/>
          <w:szCs w:val="24"/>
        </w:rPr>
        <w:t xml:space="preserve"> запасы». Записываются </w:t>
      </w:r>
      <w:proofErr w:type="spellStart"/>
      <w:r w:rsidRPr="0060456B">
        <w:rPr>
          <w:rStyle w:val="FontStyle43"/>
          <w:sz w:val="24"/>
          <w:szCs w:val="24"/>
        </w:rPr>
        <w:t>забалансовые</w:t>
      </w:r>
      <w:proofErr w:type="spellEnd"/>
      <w:r w:rsidRPr="0060456B">
        <w:rPr>
          <w:rStyle w:val="FontStyle43"/>
          <w:sz w:val="24"/>
          <w:szCs w:val="24"/>
        </w:rPr>
        <w:t xml:space="preserve"> запасы по категориям</w:t>
      </w:r>
      <w:r>
        <w:rPr>
          <w:rStyle w:val="FontStyle43"/>
          <w:sz w:val="24"/>
          <w:szCs w:val="24"/>
        </w:rPr>
        <w:t>,</w:t>
      </w:r>
      <w:r w:rsidRPr="0060456B">
        <w:rPr>
          <w:rStyle w:val="FontStyle43"/>
          <w:sz w:val="24"/>
          <w:szCs w:val="24"/>
        </w:rPr>
        <w:t xml:space="preserve"> указанным </w:t>
      </w:r>
      <w:r w:rsidRPr="00B403D0">
        <w:rPr>
          <w:rStyle w:val="FontStyle43"/>
          <w:sz w:val="24"/>
          <w:szCs w:val="24"/>
        </w:rPr>
        <w:t>в аспекте 1.</w:t>
      </w:r>
    </w:p>
    <w:p w:rsidR="00E848FF" w:rsidRPr="0060456B" w:rsidRDefault="00E848FF" w:rsidP="00E848FF">
      <w:pPr>
        <w:rPr>
          <w:rStyle w:val="FontStyle43"/>
          <w:sz w:val="24"/>
          <w:szCs w:val="24"/>
        </w:rPr>
      </w:pPr>
      <w:r w:rsidRPr="0060456B">
        <w:rPr>
          <w:rStyle w:val="FontStyle43"/>
          <w:sz w:val="24"/>
          <w:szCs w:val="24"/>
        </w:rPr>
        <w:t>8.16.5 Аспект 5. «</w:t>
      </w:r>
      <w:proofErr w:type="spellStart"/>
      <w:r w:rsidRPr="0060456B">
        <w:rPr>
          <w:rStyle w:val="FontStyle43"/>
          <w:sz w:val="24"/>
          <w:szCs w:val="24"/>
        </w:rPr>
        <w:t>Забалансовые</w:t>
      </w:r>
      <w:proofErr w:type="spellEnd"/>
      <w:r w:rsidRPr="0060456B">
        <w:rPr>
          <w:rStyle w:val="FontStyle43"/>
          <w:sz w:val="24"/>
          <w:szCs w:val="24"/>
        </w:rPr>
        <w:t xml:space="preserve"> запасы 2». Записываются запасы на время составления паспорта в том случае</w:t>
      </w:r>
      <w:r>
        <w:rPr>
          <w:rStyle w:val="FontStyle43"/>
          <w:sz w:val="24"/>
          <w:szCs w:val="24"/>
        </w:rPr>
        <w:t>,</w:t>
      </w:r>
      <w:r w:rsidRPr="0060456B">
        <w:rPr>
          <w:rStyle w:val="FontStyle43"/>
          <w:sz w:val="24"/>
          <w:szCs w:val="24"/>
        </w:rPr>
        <w:t xml:space="preserve"> если кроме природного полезного ископаемого также утверждаются запасы извлекаемого расчетного компонента.</w:t>
      </w:r>
    </w:p>
    <w:p w:rsidR="00E848FF" w:rsidRPr="0060456B" w:rsidRDefault="00E848FF" w:rsidP="00E848FF">
      <w:pPr>
        <w:rPr>
          <w:rStyle w:val="FontStyle43"/>
          <w:bCs/>
          <w:sz w:val="24"/>
          <w:szCs w:val="24"/>
        </w:rPr>
      </w:pPr>
      <w:r w:rsidRPr="0060456B">
        <w:rPr>
          <w:rStyle w:val="FontStyle43"/>
          <w:sz w:val="24"/>
          <w:szCs w:val="24"/>
        </w:rPr>
        <w:t>8.16.6 Аспект 6. «Утвержденные запасы». Записываются утвержденные запасы по категориям, указанным в аспекте 2.</w:t>
      </w:r>
    </w:p>
    <w:p w:rsidR="00E848FF" w:rsidRPr="0060456B" w:rsidRDefault="00E848FF" w:rsidP="00E848FF">
      <w:pPr>
        <w:rPr>
          <w:rStyle w:val="FontStyle43"/>
          <w:bCs/>
          <w:sz w:val="24"/>
          <w:szCs w:val="24"/>
        </w:rPr>
      </w:pPr>
      <w:r w:rsidRPr="0060456B">
        <w:rPr>
          <w:rStyle w:val="FontStyle43"/>
          <w:sz w:val="24"/>
          <w:szCs w:val="24"/>
        </w:rPr>
        <w:t xml:space="preserve">8.16.7 Аспект 7. «Утвержденные запасы 2». </w:t>
      </w:r>
      <w:proofErr w:type="gramStart"/>
      <w:r w:rsidRPr="0060456B">
        <w:rPr>
          <w:rStyle w:val="FontStyle43"/>
          <w:sz w:val="24"/>
          <w:szCs w:val="24"/>
        </w:rPr>
        <w:t>Записываются запасы на время составления паспорта в том случае если кроме природного полезного ископаемого также утверждаются</w:t>
      </w:r>
      <w:proofErr w:type="gramEnd"/>
      <w:r w:rsidRPr="0060456B">
        <w:rPr>
          <w:rStyle w:val="FontStyle43"/>
          <w:sz w:val="24"/>
          <w:szCs w:val="24"/>
        </w:rPr>
        <w:t xml:space="preserve"> запасы извлекаемого расчетного компонента.</w:t>
      </w:r>
    </w:p>
    <w:p w:rsidR="00E848FF" w:rsidRPr="0060456B" w:rsidRDefault="00E848FF" w:rsidP="00E848FF">
      <w:pPr>
        <w:rPr>
          <w:rStyle w:val="FontStyle43"/>
          <w:sz w:val="24"/>
          <w:szCs w:val="24"/>
        </w:rPr>
      </w:pPr>
      <w:r w:rsidRPr="0060456B">
        <w:rPr>
          <w:rStyle w:val="FontStyle43"/>
          <w:sz w:val="24"/>
          <w:szCs w:val="24"/>
        </w:rPr>
        <w:t xml:space="preserve">8.16.8 Аспект 8. «В том числе». Записывается количество запасов полезного ископаемого, подсчитанное по одному из видов продукции 1, полученной при первичной обработке или полезного ископаемого в природном виде, и входящее в общее количество запасов этого полезного ископаемого. Если запасы «в том числе» на месторождении не подсчитывались, то Аспект </w:t>
      </w:r>
      <w:r>
        <w:rPr>
          <w:rStyle w:val="FontStyle43"/>
          <w:sz w:val="24"/>
          <w:szCs w:val="24"/>
        </w:rPr>
        <w:t>8</w:t>
      </w:r>
      <w:r w:rsidRPr="0060456B">
        <w:rPr>
          <w:rStyle w:val="FontStyle43"/>
          <w:sz w:val="24"/>
          <w:szCs w:val="24"/>
        </w:rPr>
        <w:t xml:space="preserve"> не заполняется. Если запасы подсчитаны</w:t>
      </w:r>
      <w:r w:rsidRPr="007C5278">
        <w:rPr>
          <w:rStyle w:val="FontStyle43"/>
          <w:sz w:val="24"/>
          <w:szCs w:val="24"/>
        </w:rPr>
        <w:t xml:space="preserve"> </w:t>
      </w:r>
      <w:r>
        <w:rPr>
          <w:rStyle w:val="FontStyle43"/>
          <w:sz w:val="24"/>
          <w:szCs w:val="24"/>
        </w:rPr>
        <w:t>и утверждены по разным видам продукции</w:t>
      </w:r>
      <w:r w:rsidRPr="0060456B">
        <w:rPr>
          <w:rStyle w:val="FontStyle43"/>
          <w:sz w:val="24"/>
          <w:szCs w:val="24"/>
        </w:rPr>
        <w:t>, то во второй и последующих строках заполняются данны</w:t>
      </w:r>
      <w:r>
        <w:rPr>
          <w:rStyle w:val="FontStyle43"/>
          <w:sz w:val="24"/>
          <w:szCs w:val="24"/>
        </w:rPr>
        <w:t>е</w:t>
      </w:r>
      <w:r w:rsidRPr="0060456B">
        <w:rPr>
          <w:rStyle w:val="FontStyle43"/>
          <w:sz w:val="24"/>
          <w:szCs w:val="24"/>
        </w:rPr>
        <w:t xml:space="preserve"> по </w:t>
      </w:r>
      <w:r>
        <w:rPr>
          <w:rStyle w:val="FontStyle43"/>
          <w:sz w:val="24"/>
          <w:szCs w:val="24"/>
        </w:rPr>
        <w:t xml:space="preserve">утвержденным </w:t>
      </w:r>
      <w:r w:rsidRPr="0060456B">
        <w:rPr>
          <w:rStyle w:val="FontStyle43"/>
          <w:sz w:val="24"/>
          <w:szCs w:val="24"/>
        </w:rPr>
        <w:t xml:space="preserve">запасам </w:t>
      </w:r>
      <w:r>
        <w:rPr>
          <w:rStyle w:val="FontStyle43"/>
          <w:sz w:val="24"/>
          <w:szCs w:val="24"/>
        </w:rPr>
        <w:t>для каждого вида продукции</w:t>
      </w:r>
      <w:r w:rsidRPr="0060456B">
        <w:rPr>
          <w:rStyle w:val="FontStyle43"/>
          <w:sz w:val="24"/>
          <w:szCs w:val="24"/>
        </w:rPr>
        <w:t>.</w:t>
      </w:r>
    </w:p>
    <w:p w:rsidR="00E848FF" w:rsidRPr="0060456B" w:rsidRDefault="00E848FF" w:rsidP="00E848FF">
      <w:pPr>
        <w:rPr>
          <w:rStyle w:val="FontStyle43"/>
          <w:bCs/>
          <w:sz w:val="24"/>
          <w:szCs w:val="24"/>
        </w:rPr>
      </w:pPr>
      <w:r w:rsidRPr="0060456B">
        <w:rPr>
          <w:rStyle w:val="FontStyle43"/>
          <w:sz w:val="24"/>
          <w:szCs w:val="24"/>
        </w:rPr>
        <w:t>8.16.9 Аспект 9. «В том числе 2». Записываются запасы на время составления паспорта в том случае</w:t>
      </w:r>
      <w:r>
        <w:rPr>
          <w:rStyle w:val="FontStyle43"/>
          <w:sz w:val="24"/>
          <w:szCs w:val="24"/>
        </w:rPr>
        <w:t>,</w:t>
      </w:r>
      <w:r w:rsidRPr="0060456B">
        <w:rPr>
          <w:rStyle w:val="FontStyle43"/>
          <w:sz w:val="24"/>
          <w:szCs w:val="24"/>
        </w:rPr>
        <w:t xml:space="preserve"> если кроме природного полезного ископаемого также утверждаются запасы извлекаемого расчетного компонента.</w:t>
      </w:r>
    </w:p>
    <w:p w:rsidR="00E848FF" w:rsidRPr="0060456B" w:rsidRDefault="00E848FF" w:rsidP="00E848FF">
      <w:pPr>
        <w:rPr>
          <w:rStyle w:val="FontStyle43"/>
          <w:bCs/>
          <w:sz w:val="24"/>
          <w:szCs w:val="24"/>
        </w:rPr>
      </w:pPr>
      <w:r w:rsidRPr="0060456B">
        <w:rPr>
          <w:rStyle w:val="FontStyle43"/>
          <w:sz w:val="24"/>
          <w:szCs w:val="24"/>
        </w:rPr>
        <w:t>8.16.10 Аспект 10. «Единица измерения». Приводится единица измерения запасов полезного ископаемого.</w:t>
      </w:r>
    </w:p>
    <w:p w:rsidR="00E848FF" w:rsidRPr="0060456B" w:rsidRDefault="00E848FF" w:rsidP="00E848FF">
      <w:pPr>
        <w:rPr>
          <w:rStyle w:val="FontStyle43"/>
          <w:sz w:val="24"/>
          <w:szCs w:val="24"/>
        </w:rPr>
      </w:pPr>
      <w:r w:rsidRPr="0060456B">
        <w:rPr>
          <w:rStyle w:val="FontStyle43"/>
          <w:sz w:val="24"/>
          <w:szCs w:val="24"/>
        </w:rPr>
        <w:t>8.16.11 Аспект 11. «Продукция 1». Приводится продукция, полученная при первичной обработке полезных ископаемых. Термины для записи (</w:t>
      </w:r>
      <w:proofErr w:type="spellStart"/>
      <w:r w:rsidRPr="0060456B">
        <w:rPr>
          <w:rStyle w:val="FontStyle43"/>
          <w:sz w:val="24"/>
          <w:szCs w:val="24"/>
        </w:rPr>
        <w:t>справочно</w:t>
      </w:r>
      <w:proofErr w:type="spellEnd"/>
      <w:r w:rsidRPr="0060456B">
        <w:rPr>
          <w:rStyle w:val="FontStyle43"/>
          <w:sz w:val="24"/>
          <w:szCs w:val="24"/>
        </w:rPr>
        <w:t>) приводятся в таблице 2.</w:t>
      </w:r>
    </w:p>
    <w:p w:rsidR="00E848FF" w:rsidRPr="0060456B" w:rsidRDefault="00E848FF" w:rsidP="00E848FF">
      <w:pPr>
        <w:rPr>
          <w:rStyle w:val="FontStyle43"/>
          <w:sz w:val="24"/>
          <w:szCs w:val="24"/>
        </w:rPr>
      </w:pPr>
      <w:r w:rsidRPr="0060456B">
        <w:rPr>
          <w:rStyle w:val="FontStyle43"/>
          <w:sz w:val="24"/>
          <w:szCs w:val="24"/>
        </w:rPr>
        <w:t>8.16.12 Аспект 12. «Сведения об утверждении». Указывается наименование органа утвердившего запасы, номер протокола и год утверждения.</w:t>
      </w:r>
    </w:p>
    <w:p w:rsidR="00E848FF" w:rsidRPr="0060456B" w:rsidRDefault="00E848FF" w:rsidP="00E848FF">
      <w:pPr>
        <w:rPr>
          <w:rStyle w:val="FontStyle43"/>
          <w:sz w:val="24"/>
          <w:szCs w:val="24"/>
        </w:rPr>
      </w:pPr>
    </w:p>
    <w:p w:rsidR="00E848FF" w:rsidRPr="0060456B" w:rsidRDefault="00E848FF" w:rsidP="00E848FF">
      <w:pPr>
        <w:rPr>
          <w:rStyle w:val="FontStyle43"/>
          <w:sz w:val="24"/>
          <w:szCs w:val="24"/>
        </w:rPr>
      </w:pPr>
      <w:r w:rsidRPr="0060456B">
        <w:rPr>
          <w:rStyle w:val="FontStyle43"/>
          <w:sz w:val="24"/>
          <w:szCs w:val="24"/>
        </w:rPr>
        <w:t>8.17 Часть 16 «Минеральный состав полезного ископаемого» состоит из 4 аспектов. Заполняется только для металлических полезных ископаемых.</w:t>
      </w:r>
    </w:p>
    <w:p w:rsidR="00E848FF" w:rsidRPr="0060456B" w:rsidRDefault="00E848FF" w:rsidP="00E848FF">
      <w:pPr>
        <w:rPr>
          <w:rStyle w:val="FontStyle43"/>
          <w:sz w:val="24"/>
          <w:szCs w:val="24"/>
        </w:rPr>
      </w:pPr>
      <w:r w:rsidRPr="0060456B">
        <w:rPr>
          <w:rStyle w:val="FontStyle43"/>
          <w:sz w:val="24"/>
          <w:szCs w:val="24"/>
        </w:rPr>
        <w:t>8.17.1 Аспект 1. «Руда». Приводится название руды.</w:t>
      </w:r>
    </w:p>
    <w:p w:rsidR="00E848FF" w:rsidRPr="0060456B" w:rsidRDefault="00E848FF" w:rsidP="00E848FF">
      <w:pPr>
        <w:pStyle w:val="Style27"/>
        <w:rPr>
          <w:rStyle w:val="FontStyle43"/>
          <w:bCs/>
          <w:i/>
          <w:iCs/>
          <w:sz w:val="24"/>
          <w:szCs w:val="24"/>
        </w:rPr>
      </w:pPr>
    </w:p>
    <w:p w:rsidR="00E848FF" w:rsidRPr="003A44CF" w:rsidRDefault="00E848FF" w:rsidP="00E848FF">
      <w:pPr>
        <w:pStyle w:val="Style27"/>
        <w:rPr>
          <w:rStyle w:val="FontStyle43"/>
          <w:b/>
          <w:bCs/>
          <w:i/>
          <w:iCs/>
          <w:sz w:val="22"/>
          <w:szCs w:val="22"/>
        </w:rPr>
      </w:pPr>
      <w:r w:rsidRPr="003A44CF">
        <w:rPr>
          <w:rStyle w:val="FontStyle43"/>
          <w:sz w:val="22"/>
          <w:szCs w:val="22"/>
        </w:rPr>
        <w:t xml:space="preserve">Пример – </w:t>
      </w:r>
      <w:proofErr w:type="gramStart"/>
      <w:r w:rsidRPr="003A44CF">
        <w:rPr>
          <w:rStyle w:val="FontStyle43"/>
          <w:sz w:val="22"/>
          <w:szCs w:val="22"/>
        </w:rPr>
        <w:t>Железная</w:t>
      </w:r>
      <w:proofErr w:type="gramEnd"/>
      <w:r w:rsidRPr="003A44CF">
        <w:rPr>
          <w:rStyle w:val="FontStyle43"/>
          <w:sz w:val="22"/>
          <w:szCs w:val="22"/>
        </w:rPr>
        <w:t xml:space="preserve">. </w:t>
      </w:r>
    </w:p>
    <w:p w:rsidR="00E848FF" w:rsidRPr="0060456B" w:rsidRDefault="00E848FF" w:rsidP="00E848FF">
      <w:pPr>
        <w:pStyle w:val="Style27"/>
        <w:rPr>
          <w:rStyle w:val="FontStyle43"/>
          <w:bCs/>
          <w:sz w:val="24"/>
          <w:szCs w:val="24"/>
        </w:rPr>
      </w:pPr>
    </w:p>
    <w:p w:rsidR="00E848FF" w:rsidRPr="0060456B" w:rsidRDefault="00E848FF" w:rsidP="00E848FF">
      <w:pPr>
        <w:rPr>
          <w:rStyle w:val="FontStyle43"/>
          <w:sz w:val="24"/>
          <w:szCs w:val="24"/>
        </w:rPr>
      </w:pPr>
      <w:r w:rsidRPr="0060456B">
        <w:rPr>
          <w:rStyle w:val="FontStyle43"/>
          <w:sz w:val="24"/>
          <w:szCs w:val="24"/>
        </w:rPr>
        <w:t>8.17.2 Аспект 2. «Минералы». Приводится полное название главных промышленных минералов для руд, названных в аспекте 1.</w:t>
      </w:r>
    </w:p>
    <w:p w:rsidR="00E848FF" w:rsidRPr="0060456B" w:rsidRDefault="00E848FF" w:rsidP="00E848FF">
      <w:pPr>
        <w:rPr>
          <w:rStyle w:val="FontStyle43"/>
          <w:sz w:val="24"/>
          <w:szCs w:val="24"/>
        </w:rPr>
      </w:pPr>
      <w:r w:rsidRPr="0060456B">
        <w:rPr>
          <w:rStyle w:val="FontStyle43"/>
          <w:sz w:val="24"/>
          <w:szCs w:val="24"/>
        </w:rPr>
        <w:t>8.17.3 Аспект 3. «Ед. измерения». Указывается единица измерения содержания минералов названных в аспекте 2.</w:t>
      </w:r>
    </w:p>
    <w:p w:rsidR="00E848FF" w:rsidRPr="0060456B" w:rsidRDefault="00E848FF" w:rsidP="00E848FF">
      <w:pPr>
        <w:rPr>
          <w:rStyle w:val="FontStyle43"/>
          <w:sz w:val="24"/>
          <w:szCs w:val="24"/>
        </w:rPr>
      </w:pPr>
      <w:r w:rsidRPr="0060456B">
        <w:rPr>
          <w:rStyle w:val="FontStyle43"/>
          <w:sz w:val="24"/>
          <w:szCs w:val="24"/>
        </w:rPr>
        <w:t>8.17.4 Аспект 4. «</w:t>
      </w:r>
      <w:proofErr w:type="gramStart"/>
      <w:r w:rsidRPr="0060456B">
        <w:t>Ср</w:t>
      </w:r>
      <w:proofErr w:type="gramEnd"/>
      <w:r w:rsidRPr="0060456B">
        <w:t>. содержание в балансовых запасах</w:t>
      </w:r>
      <w:r w:rsidRPr="0060456B">
        <w:rPr>
          <w:rStyle w:val="FontStyle43"/>
          <w:sz w:val="24"/>
          <w:szCs w:val="24"/>
        </w:rPr>
        <w:t>». Приводится среднее содержание главных промышленных минералов для руд, названных в аспекте 1.</w:t>
      </w:r>
    </w:p>
    <w:p w:rsidR="00E848FF" w:rsidRPr="0060456B" w:rsidRDefault="00E848FF" w:rsidP="00E848FF">
      <w:pPr>
        <w:rPr>
          <w:rStyle w:val="FontStyle43"/>
          <w:bCs/>
          <w:sz w:val="24"/>
          <w:szCs w:val="24"/>
        </w:rPr>
      </w:pPr>
    </w:p>
    <w:p w:rsidR="00E848FF" w:rsidRDefault="00E848FF" w:rsidP="00E848FF">
      <w:pPr>
        <w:rPr>
          <w:rStyle w:val="FontStyle43"/>
          <w:sz w:val="24"/>
          <w:szCs w:val="24"/>
        </w:rPr>
      </w:pPr>
      <w:r w:rsidRPr="0060456B">
        <w:rPr>
          <w:rStyle w:val="FontStyle43"/>
          <w:sz w:val="24"/>
          <w:szCs w:val="24"/>
        </w:rPr>
        <w:t>8.18 Часть 17 «Гидрогеологические условия» состоит из 4 аспектов.</w:t>
      </w:r>
    </w:p>
    <w:p w:rsidR="00E848FF" w:rsidRPr="0060456B" w:rsidRDefault="00E848FF" w:rsidP="00E848FF">
      <w:pPr>
        <w:rPr>
          <w:rStyle w:val="FontStyle43"/>
          <w:sz w:val="24"/>
          <w:szCs w:val="24"/>
        </w:rPr>
      </w:pPr>
    </w:p>
    <w:p w:rsidR="00E848FF" w:rsidRPr="0060456B" w:rsidRDefault="00E848FF" w:rsidP="00E848FF">
      <w:pPr>
        <w:rPr>
          <w:rStyle w:val="FontStyle43"/>
          <w:bCs/>
          <w:sz w:val="24"/>
          <w:szCs w:val="24"/>
        </w:rPr>
      </w:pPr>
      <w:r w:rsidRPr="0060456B">
        <w:rPr>
          <w:rStyle w:val="FontStyle43"/>
          <w:sz w:val="24"/>
          <w:szCs w:val="24"/>
        </w:rPr>
        <w:t>8.18.1 Аспект 1. «Гидрогеологические условия». Термины для записи: нет сведений, не обводнено, обводнено полностью, частично обводнено.</w:t>
      </w:r>
    </w:p>
    <w:p w:rsidR="00E848FF" w:rsidRPr="0060456B" w:rsidRDefault="00E848FF" w:rsidP="00E848FF">
      <w:pPr>
        <w:rPr>
          <w:rStyle w:val="FontStyle43"/>
          <w:bCs/>
          <w:sz w:val="24"/>
          <w:szCs w:val="24"/>
        </w:rPr>
      </w:pPr>
      <w:r w:rsidRPr="0060456B">
        <w:rPr>
          <w:rStyle w:val="FontStyle43"/>
          <w:sz w:val="24"/>
          <w:szCs w:val="24"/>
        </w:rPr>
        <w:lastRenderedPageBreak/>
        <w:t xml:space="preserve">8.18.2 Аспекты 2 и 3. «Уровень грунтовых вод, </w:t>
      </w:r>
      <w:proofErr w:type="gramStart"/>
      <w:r w:rsidRPr="0060456B">
        <w:rPr>
          <w:rStyle w:val="FontStyle43"/>
          <w:sz w:val="24"/>
          <w:szCs w:val="24"/>
        </w:rPr>
        <w:t>м</w:t>
      </w:r>
      <w:proofErr w:type="gramEnd"/>
      <w:r w:rsidRPr="0060456B">
        <w:rPr>
          <w:rStyle w:val="FontStyle43"/>
          <w:sz w:val="24"/>
          <w:szCs w:val="24"/>
        </w:rPr>
        <w:t>». Приводится диапазон значений уровня грунтовых вод от поверхности земли в метрах.</w:t>
      </w:r>
    </w:p>
    <w:p w:rsidR="00E848FF" w:rsidRPr="0060456B" w:rsidRDefault="00E848FF" w:rsidP="00E848FF">
      <w:pPr>
        <w:rPr>
          <w:rStyle w:val="FontStyle43"/>
          <w:sz w:val="24"/>
          <w:szCs w:val="24"/>
        </w:rPr>
      </w:pPr>
      <w:r w:rsidRPr="0060456B">
        <w:rPr>
          <w:rStyle w:val="FontStyle43"/>
          <w:sz w:val="24"/>
          <w:szCs w:val="24"/>
        </w:rPr>
        <w:t>8.18.3 Аспект 4. «Дополнительные сведения». Приводятся дополнительные</w:t>
      </w:r>
      <w:r w:rsidRPr="0060456B">
        <w:rPr>
          <w:rStyle w:val="FontStyle43"/>
          <w:sz w:val="24"/>
          <w:szCs w:val="24"/>
        </w:rPr>
        <w:br/>
        <w:t>сведения о гидрогеологических условиях. Сведения о напорных подземных водах, их глубине, величине напора и др.</w:t>
      </w:r>
    </w:p>
    <w:p w:rsidR="00E848FF" w:rsidRPr="0060456B" w:rsidRDefault="00E848FF" w:rsidP="00E848FF">
      <w:pPr>
        <w:rPr>
          <w:rStyle w:val="FontStyle43"/>
          <w:sz w:val="24"/>
          <w:szCs w:val="24"/>
        </w:rPr>
      </w:pPr>
    </w:p>
    <w:p w:rsidR="00E848FF" w:rsidRPr="0060456B" w:rsidRDefault="00E848FF" w:rsidP="00E848FF">
      <w:pPr>
        <w:rPr>
          <w:rStyle w:val="FontStyle43"/>
          <w:sz w:val="24"/>
          <w:szCs w:val="24"/>
        </w:rPr>
      </w:pPr>
      <w:r w:rsidRPr="0060456B">
        <w:rPr>
          <w:rStyle w:val="FontStyle43"/>
          <w:sz w:val="24"/>
          <w:szCs w:val="24"/>
        </w:rPr>
        <w:t xml:space="preserve">8.19 Часть 18 «Перспективы» состоит из </w:t>
      </w:r>
      <w:r>
        <w:rPr>
          <w:rStyle w:val="FontStyle43"/>
          <w:sz w:val="24"/>
          <w:szCs w:val="24"/>
        </w:rPr>
        <w:t>4</w:t>
      </w:r>
      <w:r w:rsidRPr="0060456B">
        <w:rPr>
          <w:rStyle w:val="FontStyle43"/>
          <w:sz w:val="24"/>
          <w:szCs w:val="24"/>
        </w:rPr>
        <w:t xml:space="preserve"> аспектов.</w:t>
      </w:r>
    </w:p>
    <w:p w:rsidR="00E848FF" w:rsidRPr="0060456B" w:rsidRDefault="00E848FF" w:rsidP="00E848FF">
      <w:pPr>
        <w:rPr>
          <w:rStyle w:val="FontStyle43"/>
          <w:sz w:val="24"/>
          <w:szCs w:val="24"/>
        </w:rPr>
      </w:pPr>
      <w:r w:rsidRPr="0060456B">
        <w:rPr>
          <w:rStyle w:val="FontStyle43"/>
          <w:sz w:val="24"/>
          <w:szCs w:val="24"/>
        </w:rPr>
        <w:t>8.19.1 Аспект 1. «Прирост запасов». Указывается возможность прироста запасов на глубину, по площади и.т.д.</w:t>
      </w:r>
    </w:p>
    <w:p w:rsidR="00E848FF" w:rsidRPr="0060456B" w:rsidRDefault="00E848FF" w:rsidP="00E848FF">
      <w:pPr>
        <w:rPr>
          <w:rStyle w:val="FontStyle43"/>
          <w:sz w:val="24"/>
          <w:szCs w:val="24"/>
        </w:rPr>
      </w:pPr>
      <w:r w:rsidRPr="0060456B">
        <w:rPr>
          <w:rStyle w:val="FontStyle43"/>
          <w:sz w:val="24"/>
          <w:szCs w:val="24"/>
        </w:rPr>
        <w:t>8.19.2 Аспект 2. «*Направление». Термины для записи в соответствии с таблицей 1.</w:t>
      </w:r>
    </w:p>
    <w:p w:rsidR="00E848FF" w:rsidRDefault="00E848FF" w:rsidP="00E848FF">
      <w:pPr>
        <w:rPr>
          <w:rStyle w:val="FontStyle43"/>
          <w:sz w:val="24"/>
          <w:szCs w:val="24"/>
        </w:rPr>
      </w:pPr>
      <w:r w:rsidRPr="0060456B">
        <w:rPr>
          <w:rStyle w:val="FontStyle43"/>
          <w:sz w:val="24"/>
          <w:szCs w:val="24"/>
        </w:rPr>
        <w:t>8.19.3 Аспект 3. «Рекомендации». Рекомендации по дальнейшему изучению и использованию объекта.</w:t>
      </w:r>
    </w:p>
    <w:p w:rsidR="00E848FF" w:rsidRDefault="00E848FF" w:rsidP="00E848FF">
      <w:pPr>
        <w:rPr>
          <w:rStyle w:val="FontStyle43"/>
          <w:sz w:val="24"/>
          <w:szCs w:val="24"/>
        </w:rPr>
      </w:pPr>
      <w:r w:rsidRPr="0060456B">
        <w:rPr>
          <w:rStyle w:val="FontStyle43"/>
          <w:sz w:val="24"/>
          <w:szCs w:val="24"/>
        </w:rPr>
        <w:t>8.19.</w:t>
      </w:r>
      <w:r>
        <w:rPr>
          <w:rStyle w:val="FontStyle43"/>
          <w:sz w:val="24"/>
          <w:szCs w:val="24"/>
        </w:rPr>
        <w:t>4</w:t>
      </w:r>
      <w:r w:rsidRPr="0060456B">
        <w:rPr>
          <w:rStyle w:val="FontStyle43"/>
          <w:sz w:val="24"/>
          <w:szCs w:val="24"/>
        </w:rPr>
        <w:t xml:space="preserve"> Аспект </w:t>
      </w:r>
      <w:r>
        <w:rPr>
          <w:rStyle w:val="FontStyle43"/>
          <w:sz w:val="24"/>
          <w:szCs w:val="24"/>
        </w:rPr>
        <w:t>4</w:t>
      </w:r>
      <w:r w:rsidRPr="0060456B">
        <w:rPr>
          <w:rStyle w:val="FontStyle43"/>
          <w:sz w:val="24"/>
          <w:szCs w:val="24"/>
        </w:rPr>
        <w:t>. «</w:t>
      </w:r>
      <w:r>
        <w:rPr>
          <w:rStyle w:val="FontStyle43"/>
          <w:sz w:val="24"/>
          <w:szCs w:val="24"/>
        </w:rPr>
        <w:t>Запреты</w:t>
      </w:r>
      <w:r w:rsidRPr="0060456B">
        <w:rPr>
          <w:rStyle w:val="FontStyle43"/>
          <w:sz w:val="24"/>
          <w:szCs w:val="24"/>
        </w:rPr>
        <w:t xml:space="preserve">». </w:t>
      </w:r>
      <w:r>
        <w:rPr>
          <w:rStyle w:val="FontStyle43"/>
          <w:sz w:val="24"/>
          <w:szCs w:val="24"/>
        </w:rPr>
        <w:t>Указывается наличие запретов или ограничений</w:t>
      </w:r>
      <w:r w:rsidRPr="0060456B">
        <w:rPr>
          <w:rStyle w:val="FontStyle43"/>
          <w:sz w:val="24"/>
          <w:szCs w:val="24"/>
        </w:rPr>
        <w:t xml:space="preserve"> </w:t>
      </w:r>
      <w:r>
        <w:rPr>
          <w:rStyle w:val="FontStyle43"/>
          <w:sz w:val="24"/>
          <w:szCs w:val="24"/>
        </w:rPr>
        <w:t>на разведку, разработку месторождений полезных ископаемых в соответствии с установленным правовым режимом природных территорий, подлежащих особой и (или) специальной охране, с указанием решения государственного органа, которым установлены такие запреты и ограничения</w:t>
      </w:r>
      <w:r w:rsidRPr="0060456B">
        <w:rPr>
          <w:rStyle w:val="FontStyle43"/>
          <w:sz w:val="24"/>
          <w:szCs w:val="24"/>
        </w:rPr>
        <w:t>.</w:t>
      </w:r>
    </w:p>
    <w:p w:rsidR="00E848FF" w:rsidRPr="0060456B" w:rsidRDefault="00E848FF" w:rsidP="00E848FF">
      <w:pPr>
        <w:rPr>
          <w:rStyle w:val="FontStyle43"/>
          <w:bCs/>
          <w:sz w:val="24"/>
          <w:szCs w:val="24"/>
        </w:rPr>
      </w:pPr>
    </w:p>
    <w:p w:rsidR="00E848FF" w:rsidRPr="0060456B" w:rsidRDefault="00E848FF" w:rsidP="00E848FF">
      <w:pPr>
        <w:rPr>
          <w:rStyle w:val="FontStyle43"/>
          <w:sz w:val="24"/>
          <w:szCs w:val="24"/>
        </w:rPr>
      </w:pPr>
      <w:r w:rsidRPr="0060456B">
        <w:rPr>
          <w:rStyle w:val="FontStyle43"/>
          <w:sz w:val="24"/>
          <w:szCs w:val="24"/>
        </w:rPr>
        <w:t>8.20 Часть 19 «Источники данных об объекте» состоит из 2 аспектов.</w:t>
      </w:r>
    </w:p>
    <w:p w:rsidR="00E848FF" w:rsidRPr="0060456B" w:rsidRDefault="00E848FF" w:rsidP="00E848FF">
      <w:pPr>
        <w:rPr>
          <w:rStyle w:val="FontStyle43"/>
          <w:bCs/>
          <w:sz w:val="24"/>
          <w:szCs w:val="24"/>
        </w:rPr>
      </w:pPr>
      <w:r w:rsidRPr="0060456B">
        <w:rPr>
          <w:rStyle w:val="FontStyle43"/>
          <w:sz w:val="24"/>
          <w:szCs w:val="24"/>
        </w:rPr>
        <w:t>8.20.1 Аспект 1. «Автор». Записываются фамилия и инициалы автора (ответственного исполнителя) документа, значащиеся первыми на титульном листе, или сокращенное название организации (учреждения).</w:t>
      </w:r>
    </w:p>
    <w:p w:rsidR="00E848FF" w:rsidRPr="0060456B" w:rsidRDefault="00E848FF" w:rsidP="00E848FF">
      <w:pPr>
        <w:rPr>
          <w:rStyle w:val="FontStyle43"/>
          <w:sz w:val="24"/>
          <w:szCs w:val="24"/>
        </w:rPr>
      </w:pPr>
      <w:r w:rsidRPr="0060456B">
        <w:rPr>
          <w:rStyle w:val="FontStyle43"/>
          <w:sz w:val="24"/>
          <w:szCs w:val="24"/>
        </w:rPr>
        <w:t xml:space="preserve">8.20.2 Аспект 2. «№ </w:t>
      </w:r>
      <w:proofErr w:type="spellStart"/>
      <w:r w:rsidRPr="0060456B">
        <w:rPr>
          <w:rStyle w:val="FontStyle43"/>
          <w:sz w:val="24"/>
          <w:szCs w:val="24"/>
        </w:rPr>
        <w:t>Госгеолфонда</w:t>
      </w:r>
      <w:proofErr w:type="spellEnd"/>
      <w:r w:rsidRPr="0060456B">
        <w:rPr>
          <w:rStyle w:val="FontStyle43"/>
          <w:sz w:val="24"/>
          <w:szCs w:val="24"/>
        </w:rPr>
        <w:t xml:space="preserve">». Приводится инвентарный номер </w:t>
      </w:r>
      <w:proofErr w:type="spellStart"/>
      <w:r w:rsidRPr="0060456B">
        <w:rPr>
          <w:rStyle w:val="FontStyle43"/>
          <w:sz w:val="24"/>
          <w:szCs w:val="24"/>
        </w:rPr>
        <w:t>Госгеолфонда</w:t>
      </w:r>
      <w:proofErr w:type="spellEnd"/>
      <w:r w:rsidRPr="0060456B">
        <w:rPr>
          <w:rStyle w:val="FontStyle43"/>
          <w:sz w:val="24"/>
          <w:szCs w:val="24"/>
        </w:rPr>
        <w:t xml:space="preserve">. </w:t>
      </w:r>
    </w:p>
    <w:p w:rsidR="00070D5C" w:rsidRDefault="00070D5C"/>
    <w:sectPr w:rsidR="00070D5C" w:rsidSect="00E848FF">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8FF"/>
    <w:rsid w:val="00070D5C"/>
    <w:rsid w:val="002C7F57"/>
    <w:rsid w:val="0091567C"/>
    <w:rsid w:val="00A16816"/>
    <w:rsid w:val="00AF2E32"/>
    <w:rsid w:val="00DA1419"/>
    <w:rsid w:val="00E848FF"/>
    <w:rsid w:val="00EC6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FF"/>
    <w:pPr>
      <w:widowControl w:val="0"/>
      <w:spacing w:after="0" w:line="240" w:lineRule="auto"/>
      <w:ind w:firstLine="426"/>
      <w:jc w:val="both"/>
    </w:pPr>
    <w:rPr>
      <w:rFonts w:ascii="Arial" w:eastAsia="SimSun" w:hAnsi="Arial" w:cs="Arial"/>
      <w:sz w:val="24"/>
      <w:szCs w:val="24"/>
      <w:lang w:eastAsia="ru-RU"/>
    </w:rPr>
  </w:style>
  <w:style w:type="paragraph" w:styleId="1">
    <w:name w:val="heading 1"/>
    <w:basedOn w:val="a"/>
    <w:next w:val="a"/>
    <w:link w:val="10"/>
    <w:qFormat/>
    <w:rsid w:val="00DA141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Знак3"/>
    <w:basedOn w:val="a"/>
    <w:next w:val="a"/>
    <w:link w:val="20"/>
    <w:unhideWhenUsed/>
    <w:qFormat/>
    <w:rsid w:val="00DA1419"/>
    <w:pPr>
      <w:keepNext/>
      <w:spacing w:before="240" w:after="60"/>
      <w:outlineLvl w:val="1"/>
    </w:pPr>
    <w:rPr>
      <w:rFonts w:asciiTheme="majorHAnsi" w:eastAsiaTheme="majorEastAsia" w:hAnsiTheme="majorHAnsi" w:cstheme="majorBidi"/>
      <w:b/>
      <w:bCs/>
      <w:i/>
      <w:iCs/>
      <w:sz w:val="28"/>
      <w:szCs w:val="28"/>
    </w:rPr>
  </w:style>
  <w:style w:type="paragraph" w:styleId="3">
    <w:name w:val="heading 3"/>
    <w:aliases w:val="Знак2"/>
    <w:basedOn w:val="a"/>
    <w:next w:val="a"/>
    <w:link w:val="30"/>
    <w:qFormat/>
    <w:rsid w:val="00E848FF"/>
    <w:pPr>
      <w:widowControl/>
      <w:ind w:left="1566" w:hanging="720"/>
      <w:outlineLvl w:val="2"/>
    </w:pPr>
    <w:rPr>
      <w:rFonts w:eastAsia="Times New Roman"/>
      <w:bCs/>
    </w:rPr>
  </w:style>
  <w:style w:type="paragraph" w:styleId="4">
    <w:name w:val="heading 4"/>
    <w:basedOn w:val="a"/>
    <w:next w:val="a"/>
    <w:link w:val="40"/>
    <w:qFormat/>
    <w:rsid w:val="00E848FF"/>
    <w:pPr>
      <w:widowControl/>
      <w:spacing w:before="200"/>
      <w:ind w:left="1584" w:hanging="580"/>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41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DA1419"/>
    <w:rPr>
      <w:rFonts w:asciiTheme="majorHAnsi" w:eastAsiaTheme="majorEastAsia" w:hAnsiTheme="majorHAnsi" w:cstheme="majorBidi"/>
      <w:b/>
      <w:bCs/>
      <w:i/>
      <w:iCs/>
      <w:sz w:val="28"/>
      <w:szCs w:val="28"/>
    </w:rPr>
  </w:style>
  <w:style w:type="paragraph" w:styleId="a3">
    <w:name w:val="Title"/>
    <w:basedOn w:val="a"/>
    <w:next w:val="a"/>
    <w:link w:val="a4"/>
    <w:uiPriority w:val="10"/>
    <w:qFormat/>
    <w:rsid w:val="00DA141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A1419"/>
    <w:rPr>
      <w:rFonts w:asciiTheme="majorHAnsi" w:eastAsiaTheme="majorEastAsia" w:hAnsiTheme="majorHAnsi" w:cstheme="majorBidi"/>
      <w:b/>
      <w:bCs/>
      <w:kern w:val="28"/>
      <w:sz w:val="32"/>
      <w:szCs w:val="32"/>
    </w:rPr>
  </w:style>
  <w:style w:type="character" w:styleId="a5">
    <w:name w:val="Emphasis"/>
    <w:basedOn w:val="a0"/>
    <w:uiPriority w:val="20"/>
    <w:qFormat/>
    <w:rsid w:val="00DA1419"/>
    <w:rPr>
      <w:i/>
      <w:iCs/>
    </w:rPr>
  </w:style>
  <w:style w:type="character" w:styleId="a6">
    <w:name w:val="Subtle Emphasis"/>
    <w:basedOn w:val="a0"/>
    <w:uiPriority w:val="19"/>
    <w:qFormat/>
    <w:rsid w:val="00DA1419"/>
    <w:rPr>
      <w:i/>
      <w:iCs/>
      <w:color w:val="808080" w:themeColor="text1" w:themeTint="7F"/>
    </w:rPr>
  </w:style>
  <w:style w:type="character" w:styleId="a7">
    <w:name w:val="Intense Emphasis"/>
    <w:basedOn w:val="a0"/>
    <w:uiPriority w:val="21"/>
    <w:qFormat/>
    <w:rsid w:val="00DA1419"/>
    <w:rPr>
      <w:b/>
      <w:bCs/>
      <w:i/>
      <w:iCs/>
      <w:color w:val="4F81BD" w:themeColor="accent1"/>
    </w:rPr>
  </w:style>
  <w:style w:type="character" w:customStyle="1" w:styleId="30">
    <w:name w:val="Заголовок 3 Знак"/>
    <w:basedOn w:val="a0"/>
    <w:link w:val="3"/>
    <w:rsid w:val="00E848FF"/>
    <w:rPr>
      <w:rFonts w:ascii="Arial" w:eastAsia="Times New Roman" w:hAnsi="Arial" w:cs="Arial"/>
      <w:bCs/>
      <w:sz w:val="24"/>
      <w:szCs w:val="24"/>
      <w:lang w:eastAsia="ru-RU"/>
    </w:rPr>
  </w:style>
  <w:style w:type="character" w:customStyle="1" w:styleId="40">
    <w:name w:val="Заголовок 4 Знак"/>
    <w:basedOn w:val="a0"/>
    <w:link w:val="4"/>
    <w:rsid w:val="00E848FF"/>
    <w:rPr>
      <w:rFonts w:ascii="Arial" w:eastAsia="Times New Roman" w:hAnsi="Arial" w:cs="Arial"/>
      <w:b/>
      <w:bCs/>
      <w:i/>
      <w:iCs/>
      <w:sz w:val="24"/>
      <w:szCs w:val="24"/>
      <w:lang w:eastAsia="ru-RU"/>
    </w:rPr>
  </w:style>
  <w:style w:type="character" w:customStyle="1" w:styleId="FontStyle41">
    <w:name w:val="Font Style41"/>
    <w:rsid w:val="00E848FF"/>
    <w:rPr>
      <w:rFonts w:ascii="Trebuchet MS" w:hAnsi="Trebuchet MS" w:cs="Trebuchet MS"/>
      <w:b/>
      <w:bCs/>
      <w:sz w:val="20"/>
      <w:szCs w:val="20"/>
    </w:rPr>
  </w:style>
  <w:style w:type="character" w:customStyle="1" w:styleId="FontStyle43">
    <w:name w:val="Font Style43"/>
    <w:rsid w:val="00E848FF"/>
    <w:rPr>
      <w:rFonts w:ascii="Trebuchet MS" w:hAnsi="Trebuchet MS" w:cs="Trebuchet MS"/>
      <w:sz w:val="20"/>
      <w:szCs w:val="20"/>
    </w:rPr>
  </w:style>
  <w:style w:type="paragraph" w:customStyle="1" w:styleId="Style14">
    <w:name w:val="Style14"/>
    <w:basedOn w:val="a"/>
    <w:rsid w:val="00E848FF"/>
    <w:pPr>
      <w:autoSpaceDE w:val="0"/>
      <w:autoSpaceDN w:val="0"/>
      <w:adjustRightInd w:val="0"/>
      <w:spacing w:line="259" w:lineRule="exact"/>
      <w:ind w:firstLine="336"/>
    </w:pPr>
    <w:rPr>
      <w:rFonts w:ascii="Trebuchet MS" w:hAnsi="Trebuchet MS" w:cs="Trebuchet MS"/>
    </w:rPr>
  </w:style>
  <w:style w:type="paragraph" w:customStyle="1" w:styleId="Style27">
    <w:name w:val="Style27"/>
    <w:basedOn w:val="a"/>
    <w:rsid w:val="00E848FF"/>
    <w:pPr>
      <w:autoSpaceDE w:val="0"/>
      <w:autoSpaceDN w:val="0"/>
      <w:adjustRightInd w:val="0"/>
      <w:spacing w:line="254" w:lineRule="exact"/>
      <w:ind w:firstLine="346"/>
    </w:pPr>
    <w:rPr>
      <w:rFonts w:ascii="Trebuchet MS" w:hAnsi="Trebuchet MS" w:cs="Trebuchet MS"/>
    </w:rPr>
  </w:style>
  <w:style w:type="paragraph" w:customStyle="1" w:styleId="Style17">
    <w:name w:val="Style17"/>
    <w:basedOn w:val="a"/>
    <w:rsid w:val="00E848FF"/>
    <w:pPr>
      <w:autoSpaceDE w:val="0"/>
      <w:autoSpaceDN w:val="0"/>
      <w:adjustRightInd w:val="0"/>
      <w:spacing w:line="264" w:lineRule="exact"/>
    </w:pPr>
    <w:rPr>
      <w:rFonts w:ascii="Trebuchet MS" w:hAnsi="Trebuchet MS" w:cs="Trebuchet MS"/>
    </w:rPr>
  </w:style>
  <w:style w:type="paragraph" w:customStyle="1" w:styleId="Style4">
    <w:name w:val="Style4"/>
    <w:basedOn w:val="a"/>
    <w:rsid w:val="00E848FF"/>
    <w:pPr>
      <w:autoSpaceDE w:val="0"/>
      <w:autoSpaceDN w:val="0"/>
      <w:adjustRightInd w:val="0"/>
      <w:spacing w:line="259" w:lineRule="exact"/>
      <w:ind w:firstLine="346"/>
    </w:pPr>
    <w:rPr>
      <w:rFonts w:ascii="Trebuchet MS" w:hAnsi="Trebuchet MS" w:cs="Trebuchet MS"/>
    </w:rPr>
  </w:style>
  <w:style w:type="paragraph" w:customStyle="1" w:styleId="Style7">
    <w:name w:val="Style7"/>
    <w:basedOn w:val="a"/>
    <w:rsid w:val="00E848FF"/>
    <w:pPr>
      <w:autoSpaceDE w:val="0"/>
      <w:autoSpaceDN w:val="0"/>
      <w:adjustRightInd w:val="0"/>
      <w:spacing w:line="259" w:lineRule="exact"/>
      <w:ind w:firstLine="326"/>
    </w:pPr>
    <w:rPr>
      <w:rFonts w:ascii="Trebuchet MS" w:hAnsi="Trebuchet MS" w:cs="Trebuchet MS"/>
    </w:rPr>
  </w:style>
  <w:style w:type="character" w:customStyle="1" w:styleId="FontStyle66">
    <w:name w:val="Font Style66"/>
    <w:rsid w:val="00E848FF"/>
    <w:rPr>
      <w:rFonts w:ascii="Trebuchet MS" w:hAnsi="Trebuchet MS" w:cs="Trebuchet MS"/>
      <w:spacing w:val="-10"/>
      <w:sz w:val="24"/>
      <w:szCs w:val="24"/>
    </w:rPr>
  </w:style>
  <w:style w:type="paragraph" w:customStyle="1" w:styleId="Style19">
    <w:name w:val="Style19"/>
    <w:basedOn w:val="a"/>
    <w:rsid w:val="00E848FF"/>
    <w:pPr>
      <w:autoSpaceDE w:val="0"/>
      <w:autoSpaceDN w:val="0"/>
      <w:adjustRightInd w:val="0"/>
      <w:spacing w:line="264" w:lineRule="exact"/>
      <w:ind w:firstLine="326"/>
    </w:pPr>
    <w:rPr>
      <w:rFonts w:ascii="Trebuchet MS" w:hAnsi="Trebuchet MS" w:cs="Trebuchet MS"/>
    </w:rPr>
  </w:style>
  <w:style w:type="character" w:customStyle="1" w:styleId="FontStyle12">
    <w:name w:val="Font Style12"/>
    <w:rsid w:val="00E848FF"/>
    <w:rPr>
      <w:rFonts w:ascii="Arial" w:hAnsi="Arial" w:cs="Arial"/>
      <w:b/>
      <w:bCs/>
      <w:i/>
      <w:iCs/>
      <w:sz w:val="20"/>
      <w:szCs w:val="20"/>
    </w:rPr>
  </w:style>
  <w:style w:type="paragraph" w:customStyle="1" w:styleId="a8">
    <w:name w:val="НадписьТабл"/>
    <w:basedOn w:val="a"/>
    <w:link w:val="a9"/>
    <w:autoRedefine/>
    <w:qFormat/>
    <w:rsid w:val="00E848FF"/>
    <w:pPr>
      <w:widowControl/>
      <w:ind w:firstLine="0"/>
    </w:pPr>
    <w:rPr>
      <w:b/>
      <w:bCs/>
      <w:sz w:val="22"/>
      <w:szCs w:val="22"/>
      <w:lang w:eastAsia="zh-CN"/>
    </w:rPr>
  </w:style>
  <w:style w:type="character" w:customStyle="1" w:styleId="a9">
    <w:name w:val="НадписьТабл Знак"/>
    <w:basedOn w:val="a0"/>
    <w:link w:val="a8"/>
    <w:rsid w:val="00E848FF"/>
    <w:rPr>
      <w:rFonts w:ascii="Arial" w:eastAsia="SimSun" w:hAnsi="Arial" w:cs="Arial"/>
      <w:b/>
      <w:bCs/>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2551</Words>
  <Characters>14547</Characters>
  <Application>Microsoft Office Word</Application>
  <DocSecurity>0</DocSecurity>
  <Lines>121</Lines>
  <Paragraphs>34</Paragraphs>
  <ScaleCrop>false</ScaleCrop>
  <Company>home</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Fond5</dc:creator>
  <cp:lastModifiedBy>Fond5</cp:lastModifiedBy>
  <cp:revision>1</cp:revision>
  <dcterms:created xsi:type="dcterms:W3CDTF">2016-06-13T06:32:00Z</dcterms:created>
  <dcterms:modified xsi:type="dcterms:W3CDTF">2016-06-13T06:38:00Z</dcterms:modified>
</cp:coreProperties>
</file>